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4AD6F" w14:textId="6AAE4173" w:rsidR="00B96812" w:rsidRPr="00AD10F4" w:rsidRDefault="00AD10F4" w:rsidP="00AD10F4">
      <w:pPr>
        <w:jc w:val="center"/>
        <w:rPr>
          <w:rFonts w:asciiTheme="majorHAnsi" w:hAnsiTheme="majorHAnsi" w:cstheme="majorHAnsi"/>
          <w:sz w:val="32"/>
          <w:szCs w:val="32"/>
        </w:rPr>
      </w:pPr>
      <w:r w:rsidRPr="00AD10F4">
        <w:rPr>
          <w:rFonts w:asciiTheme="majorHAnsi" w:hAnsiTheme="majorHAnsi" w:cstheme="majorHAnsi"/>
          <w:sz w:val="32"/>
          <w:szCs w:val="32"/>
        </w:rPr>
        <w:t>Five Everyday Reflection Tool</w:t>
      </w:r>
    </w:p>
    <w:p w14:paraId="7ED2F29A" w14:textId="493C3F29" w:rsidR="002110A1" w:rsidRDefault="00AD10F4" w:rsidP="002110A1">
      <w:pPr>
        <w:spacing w:after="0"/>
        <w:rPr>
          <w:rFonts w:asciiTheme="majorHAnsi" w:hAnsiTheme="majorHAnsi" w:cstheme="majorHAnsi"/>
          <w:sz w:val="24"/>
          <w:szCs w:val="24"/>
        </w:rPr>
      </w:pPr>
      <w:r w:rsidRPr="00D165C7">
        <w:rPr>
          <w:rFonts w:asciiTheme="majorHAnsi" w:hAnsiTheme="majorHAnsi" w:cstheme="majorHAnsi"/>
          <w:sz w:val="24"/>
          <w:szCs w:val="24"/>
        </w:rPr>
        <w:t>Five everyday refers to five evidence-based practices that are user friendly, resource efficient, and effective.  They include positive greetings at the door, pre-correction, opportunities to respond, behavior specific feedback, and active supervision.</w:t>
      </w:r>
      <w:r w:rsidR="002110A1">
        <w:rPr>
          <w:rFonts w:asciiTheme="majorHAnsi" w:hAnsiTheme="majorHAnsi" w:cstheme="majorHAnsi"/>
          <w:sz w:val="24"/>
          <w:szCs w:val="24"/>
        </w:rPr>
        <w:t xml:space="preserve"> Review the description of each practice and then shade </w:t>
      </w:r>
      <w:r w:rsidR="002110A1">
        <w:rPr>
          <w:rFonts w:asciiTheme="majorHAnsi" w:hAnsiTheme="majorHAnsi" w:cstheme="majorHAnsi"/>
          <w:sz w:val="24"/>
          <w:szCs w:val="24"/>
        </w:rPr>
        <w:t>in the percentages that best reflect</w:t>
      </w:r>
      <w:r w:rsidR="00B72C93">
        <w:rPr>
          <w:rFonts w:asciiTheme="majorHAnsi" w:hAnsiTheme="majorHAnsi" w:cstheme="majorHAnsi"/>
          <w:sz w:val="24"/>
          <w:szCs w:val="24"/>
        </w:rPr>
        <w:t xml:space="preserve">s </w:t>
      </w:r>
      <w:r w:rsidR="002110A1">
        <w:rPr>
          <w:rFonts w:asciiTheme="majorHAnsi" w:hAnsiTheme="majorHAnsi" w:cstheme="majorHAnsi"/>
          <w:sz w:val="24"/>
          <w:szCs w:val="24"/>
        </w:rPr>
        <w:t>how often you use this practice within your routines with students.</w:t>
      </w:r>
      <w:r w:rsidR="00B72C93">
        <w:rPr>
          <w:rFonts w:asciiTheme="majorHAnsi" w:hAnsiTheme="majorHAnsi" w:cstheme="majorHAnsi"/>
          <w:sz w:val="24"/>
          <w:szCs w:val="24"/>
        </w:rPr>
        <w:t xml:space="preserve"> To sustain practice, complete the reflection at least once a marking period.</w:t>
      </w:r>
    </w:p>
    <w:tbl>
      <w:tblPr>
        <w:tblStyle w:val="TableGrid"/>
        <w:tblW w:w="0" w:type="auto"/>
        <w:tblLook w:val="04A0" w:firstRow="1" w:lastRow="0" w:firstColumn="1" w:lastColumn="0" w:noHBand="0" w:noVBand="1"/>
      </w:tblPr>
      <w:tblGrid>
        <w:gridCol w:w="1849"/>
        <w:gridCol w:w="1296"/>
        <w:gridCol w:w="1961"/>
        <w:gridCol w:w="1961"/>
        <w:gridCol w:w="1961"/>
        <w:gridCol w:w="1961"/>
        <w:gridCol w:w="1961"/>
      </w:tblGrid>
      <w:tr w:rsidR="002110A1" w14:paraId="4F541E79" w14:textId="77777777" w:rsidTr="002110A1">
        <w:tc>
          <w:tcPr>
            <w:tcW w:w="1849" w:type="dxa"/>
          </w:tcPr>
          <w:p w14:paraId="628C77AD" w14:textId="5802C11B" w:rsidR="002110A1" w:rsidRDefault="00B72C93" w:rsidP="002110A1">
            <w:pPr>
              <w:rPr>
                <w:rFonts w:asciiTheme="majorHAnsi" w:hAnsiTheme="majorHAnsi" w:cstheme="majorHAnsi"/>
                <w:sz w:val="24"/>
                <w:szCs w:val="24"/>
              </w:rPr>
            </w:pPr>
            <w:bookmarkStart w:id="0" w:name="_Hlk123896700"/>
            <w:r>
              <w:rPr>
                <w:rFonts w:asciiTheme="majorHAnsi" w:hAnsiTheme="majorHAnsi" w:cstheme="majorHAnsi"/>
                <w:sz w:val="24"/>
                <w:szCs w:val="24"/>
              </w:rPr>
              <w:t>Date:</w:t>
            </w:r>
          </w:p>
        </w:tc>
        <w:tc>
          <w:tcPr>
            <w:tcW w:w="1296" w:type="dxa"/>
          </w:tcPr>
          <w:p w14:paraId="41D81ACA" w14:textId="2876E70C"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 of Time</w:t>
            </w:r>
          </w:p>
        </w:tc>
        <w:tc>
          <w:tcPr>
            <w:tcW w:w="1961" w:type="dxa"/>
          </w:tcPr>
          <w:p w14:paraId="1A88834A" w14:textId="17058032" w:rsidR="002110A1" w:rsidRDefault="002110A1" w:rsidP="002110A1">
            <w:pPr>
              <w:jc w:val="center"/>
              <w:rPr>
                <w:rFonts w:asciiTheme="majorHAnsi" w:hAnsiTheme="majorHAnsi" w:cstheme="majorHAnsi"/>
                <w:sz w:val="24"/>
                <w:szCs w:val="24"/>
              </w:rPr>
            </w:pPr>
            <w:r w:rsidRPr="00AD10F4">
              <w:rPr>
                <w:rFonts w:ascii="Calibri Light" w:hAnsi="Calibri Light" w:cs="Calibri Light"/>
                <w:sz w:val="24"/>
                <w:szCs w:val="24"/>
              </w:rPr>
              <w:t>Positive Greetings at the Door</w:t>
            </w:r>
          </w:p>
        </w:tc>
        <w:tc>
          <w:tcPr>
            <w:tcW w:w="1961" w:type="dxa"/>
          </w:tcPr>
          <w:p w14:paraId="02216170" w14:textId="7345599B" w:rsidR="002110A1" w:rsidRDefault="002110A1" w:rsidP="002110A1">
            <w:pPr>
              <w:jc w:val="center"/>
              <w:rPr>
                <w:rFonts w:asciiTheme="majorHAnsi" w:hAnsiTheme="majorHAnsi" w:cstheme="majorHAnsi"/>
                <w:sz w:val="24"/>
                <w:szCs w:val="24"/>
              </w:rPr>
            </w:pPr>
            <w:r w:rsidRPr="00AD10F4">
              <w:rPr>
                <w:rFonts w:ascii="Calibri Light" w:hAnsi="Calibri Light" w:cs="Calibri Light"/>
                <w:sz w:val="24"/>
                <w:szCs w:val="24"/>
              </w:rPr>
              <w:t>Pre-Correction</w:t>
            </w:r>
          </w:p>
        </w:tc>
        <w:tc>
          <w:tcPr>
            <w:tcW w:w="1961" w:type="dxa"/>
          </w:tcPr>
          <w:p w14:paraId="55A3B7F7" w14:textId="0B2D1A5B" w:rsidR="002110A1" w:rsidRDefault="002110A1" w:rsidP="002110A1">
            <w:pPr>
              <w:jc w:val="center"/>
              <w:rPr>
                <w:rFonts w:asciiTheme="majorHAnsi" w:hAnsiTheme="majorHAnsi" w:cstheme="majorHAnsi"/>
                <w:sz w:val="24"/>
                <w:szCs w:val="24"/>
              </w:rPr>
            </w:pPr>
            <w:r w:rsidRPr="00AD10F4">
              <w:rPr>
                <w:rFonts w:ascii="Calibri Light" w:hAnsi="Calibri Light" w:cs="Calibri Light"/>
                <w:sz w:val="24"/>
                <w:szCs w:val="24"/>
              </w:rPr>
              <w:t>Opportunities to Respond</w:t>
            </w:r>
          </w:p>
        </w:tc>
        <w:tc>
          <w:tcPr>
            <w:tcW w:w="1961" w:type="dxa"/>
          </w:tcPr>
          <w:p w14:paraId="04D55401" w14:textId="268336C5" w:rsidR="002110A1" w:rsidRDefault="002110A1" w:rsidP="002110A1">
            <w:pPr>
              <w:jc w:val="center"/>
              <w:rPr>
                <w:rFonts w:asciiTheme="majorHAnsi" w:hAnsiTheme="majorHAnsi" w:cstheme="majorHAnsi"/>
                <w:sz w:val="24"/>
                <w:szCs w:val="24"/>
              </w:rPr>
            </w:pPr>
            <w:r w:rsidRPr="00AD10F4">
              <w:rPr>
                <w:rFonts w:ascii="Calibri Light" w:hAnsi="Calibri Light" w:cs="Calibri Light"/>
                <w:sz w:val="24"/>
                <w:szCs w:val="24"/>
              </w:rPr>
              <w:t>Behavior Specific Feedback</w:t>
            </w:r>
          </w:p>
        </w:tc>
        <w:tc>
          <w:tcPr>
            <w:tcW w:w="1961" w:type="dxa"/>
          </w:tcPr>
          <w:p w14:paraId="0704699B" w14:textId="2638BD38" w:rsidR="002110A1" w:rsidRDefault="002110A1" w:rsidP="002110A1">
            <w:pPr>
              <w:jc w:val="center"/>
              <w:rPr>
                <w:rFonts w:asciiTheme="majorHAnsi" w:hAnsiTheme="majorHAnsi" w:cstheme="majorHAnsi"/>
                <w:sz w:val="24"/>
                <w:szCs w:val="24"/>
              </w:rPr>
            </w:pPr>
            <w:r w:rsidRPr="00AD10F4">
              <w:rPr>
                <w:rFonts w:ascii="Calibri Light" w:hAnsi="Calibri Light" w:cs="Calibri Light"/>
                <w:sz w:val="24"/>
                <w:szCs w:val="24"/>
              </w:rPr>
              <w:t>Active Supervision</w:t>
            </w:r>
          </w:p>
        </w:tc>
      </w:tr>
      <w:tr w:rsidR="002110A1" w14:paraId="201BB313" w14:textId="77777777" w:rsidTr="002110A1">
        <w:tc>
          <w:tcPr>
            <w:tcW w:w="1849" w:type="dxa"/>
            <w:vMerge w:val="restart"/>
          </w:tcPr>
          <w:p w14:paraId="4DE945E7" w14:textId="0504A6CC"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Consistent</w:t>
            </w:r>
          </w:p>
        </w:tc>
        <w:tc>
          <w:tcPr>
            <w:tcW w:w="1296" w:type="dxa"/>
          </w:tcPr>
          <w:p w14:paraId="092B9FFD" w14:textId="1ECD6EE3"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100%</w:t>
            </w:r>
          </w:p>
        </w:tc>
        <w:tc>
          <w:tcPr>
            <w:tcW w:w="1961" w:type="dxa"/>
          </w:tcPr>
          <w:p w14:paraId="69A5640E" w14:textId="77777777" w:rsidR="002110A1" w:rsidRDefault="002110A1" w:rsidP="002110A1">
            <w:pPr>
              <w:rPr>
                <w:rFonts w:asciiTheme="majorHAnsi" w:hAnsiTheme="majorHAnsi" w:cstheme="majorHAnsi"/>
                <w:sz w:val="24"/>
                <w:szCs w:val="24"/>
              </w:rPr>
            </w:pPr>
          </w:p>
        </w:tc>
        <w:tc>
          <w:tcPr>
            <w:tcW w:w="1961" w:type="dxa"/>
          </w:tcPr>
          <w:p w14:paraId="08FC614E" w14:textId="77777777" w:rsidR="002110A1" w:rsidRDefault="002110A1" w:rsidP="002110A1">
            <w:pPr>
              <w:rPr>
                <w:rFonts w:asciiTheme="majorHAnsi" w:hAnsiTheme="majorHAnsi" w:cstheme="majorHAnsi"/>
                <w:sz w:val="24"/>
                <w:szCs w:val="24"/>
              </w:rPr>
            </w:pPr>
          </w:p>
        </w:tc>
        <w:tc>
          <w:tcPr>
            <w:tcW w:w="1961" w:type="dxa"/>
          </w:tcPr>
          <w:p w14:paraId="552D963F" w14:textId="77777777" w:rsidR="002110A1" w:rsidRDefault="002110A1" w:rsidP="002110A1">
            <w:pPr>
              <w:rPr>
                <w:rFonts w:asciiTheme="majorHAnsi" w:hAnsiTheme="majorHAnsi" w:cstheme="majorHAnsi"/>
                <w:sz w:val="24"/>
                <w:szCs w:val="24"/>
              </w:rPr>
            </w:pPr>
          </w:p>
        </w:tc>
        <w:tc>
          <w:tcPr>
            <w:tcW w:w="1961" w:type="dxa"/>
          </w:tcPr>
          <w:p w14:paraId="50E9CF78" w14:textId="77777777" w:rsidR="002110A1" w:rsidRDefault="002110A1" w:rsidP="002110A1">
            <w:pPr>
              <w:rPr>
                <w:rFonts w:asciiTheme="majorHAnsi" w:hAnsiTheme="majorHAnsi" w:cstheme="majorHAnsi"/>
                <w:sz w:val="24"/>
                <w:szCs w:val="24"/>
              </w:rPr>
            </w:pPr>
          </w:p>
        </w:tc>
        <w:tc>
          <w:tcPr>
            <w:tcW w:w="1961" w:type="dxa"/>
          </w:tcPr>
          <w:p w14:paraId="34C90D9B" w14:textId="77777777" w:rsidR="002110A1" w:rsidRDefault="002110A1" w:rsidP="002110A1">
            <w:pPr>
              <w:rPr>
                <w:rFonts w:asciiTheme="majorHAnsi" w:hAnsiTheme="majorHAnsi" w:cstheme="majorHAnsi"/>
                <w:sz w:val="24"/>
                <w:szCs w:val="24"/>
              </w:rPr>
            </w:pPr>
          </w:p>
        </w:tc>
      </w:tr>
      <w:tr w:rsidR="002110A1" w14:paraId="3F9B4FDB" w14:textId="77777777" w:rsidTr="002110A1">
        <w:tc>
          <w:tcPr>
            <w:tcW w:w="1849" w:type="dxa"/>
            <w:vMerge/>
          </w:tcPr>
          <w:p w14:paraId="05C3560B" w14:textId="190CD641" w:rsidR="002110A1" w:rsidRDefault="002110A1" w:rsidP="002110A1">
            <w:pPr>
              <w:jc w:val="center"/>
              <w:rPr>
                <w:rFonts w:asciiTheme="majorHAnsi" w:hAnsiTheme="majorHAnsi" w:cstheme="majorHAnsi"/>
                <w:sz w:val="24"/>
                <w:szCs w:val="24"/>
              </w:rPr>
            </w:pPr>
          </w:p>
        </w:tc>
        <w:tc>
          <w:tcPr>
            <w:tcW w:w="1296" w:type="dxa"/>
          </w:tcPr>
          <w:p w14:paraId="4AE04F63" w14:textId="4A23B5F5"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90%</w:t>
            </w:r>
          </w:p>
        </w:tc>
        <w:tc>
          <w:tcPr>
            <w:tcW w:w="1961" w:type="dxa"/>
          </w:tcPr>
          <w:p w14:paraId="31C89A9F" w14:textId="0CC3B415" w:rsidR="002110A1" w:rsidRDefault="002110A1" w:rsidP="002110A1">
            <w:pPr>
              <w:rPr>
                <w:rFonts w:asciiTheme="majorHAnsi" w:hAnsiTheme="majorHAnsi" w:cstheme="majorHAnsi"/>
                <w:sz w:val="24"/>
                <w:szCs w:val="24"/>
              </w:rPr>
            </w:pPr>
          </w:p>
        </w:tc>
        <w:tc>
          <w:tcPr>
            <w:tcW w:w="1961" w:type="dxa"/>
          </w:tcPr>
          <w:p w14:paraId="77E08932" w14:textId="77777777" w:rsidR="002110A1" w:rsidRDefault="002110A1" w:rsidP="002110A1">
            <w:pPr>
              <w:rPr>
                <w:rFonts w:asciiTheme="majorHAnsi" w:hAnsiTheme="majorHAnsi" w:cstheme="majorHAnsi"/>
                <w:sz w:val="24"/>
                <w:szCs w:val="24"/>
              </w:rPr>
            </w:pPr>
          </w:p>
        </w:tc>
        <w:tc>
          <w:tcPr>
            <w:tcW w:w="1961" w:type="dxa"/>
          </w:tcPr>
          <w:p w14:paraId="7BFC2F48" w14:textId="77777777" w:rsidR="002110A1" w:rsidRDefault="002110A1" w:rsidP="002110A1">
            <w:pPr>
              <w:rPr>
                <w:rFonts w:asciiTheme="majorHAnsi" w:hAnsiTheme="majorHAnsi" w:cstheme="majorHAnsi"/>
                <w:sz w:val="24"/>
                <w:szCs w:val="24"/>
              </w:rPr>
            </w:pPr>
          </w:p>
        </w:tc>
        <w:tc>
          <w:tcPr>
            <w:tcW w:w="1961" w:type="dxa"/>
          </w:tcPr>
          <w:p w14:paraId="14AEE18F" w14:textId="77777777" w:rsidR="002110A1" w:rsidRDefault="002110A1" w:rsidP="002110A1">
            <w:pPr>
              <w:rPr>
                <w:rFonts w:asciiTheme="majorHAnsi" w:hAnsiTheme="majorHAnsi" w:cstheme="majorHAnsi"/>
                <w:sz w:val="24"/>
                <w:szCs w:val="24"/>
              </w:rPr>
            </w:pPr>
          </w:p>
        </w:tc>
        <w:tc>
          <w:tcPr>
            <w:tcW w:w="1961" w:type="dxa"/>
          </w:tcPr>
          <w:p w14:paraId="140FDCEE" w14:textId="77777777" w:rsidR="002110A1" w:rsidRDefault="002110A1" w:rsidP="002110A1">
            <w:pPr>
              <w:rPr>
                <w:rFonts w:asciiTheme="majorHAnsi" w:hAnsiTheme="majorHAnsi" w:cstheme="majorHAnsi"/>
                <w:sz w:val="24"/>
                <w:szCs w:val="24"/>
              </w:rPr>
            </w:pPr>
          </w:p>
        </w:tc>
      </w:tr>
      <w:tr w:rsidR="002110A1" w14:paraId="0F54AB06" w14:textId="77777777" w:rsidTr="002110A1">
        <w:tc>
          <w:tcPr>
            <w:tcW w:w="1849" w:type="dxa"/>
            <w:vMerge/>
          </w:tcPr>
          <w:p w14:paraId="445363A5" w14:textId="1C843277" w:rsidR="002110A1" w:rsidRDefault="002110A1" w:rsidP="002110A1">
            <w:pPr>
              <w:jc w:val="center"/>
              <w:rPr>
                <w:rFonts w:asciiTheme="majorHAnsi" w:hAnsiTheme="majorHAnsi" w:cstheme="majorHAnsi"/>
                <w:sz w:val="24"/>
                <w:szCs w:val="24"/>
              </w:rPr>
            </w:pPr>
          </w:p>
        </w:tc>
        <w:tc>
          <w:tcPr>
            <w:tcW w:w="1296" w:type="dxa"/>
          </w:tcPr>
          <w:p w14:paraId="66436365" w14:textId="57085A62"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80%</w:t>
            </w:r>
          </w:p>
        </w:tc>
        <w:tc>
          <w:tcPr>
            <w:tcW w:w="1961" w:type="dxa"/>
          </w:tcPr>
          <w:p w14:paraId="4E2277AC" w14:textId="1A5266ED" w:rsidR="002110A1" w:rsidRDefault="002110A1" w:rsidP="002110A1">
            <w:pPr>
              <w:rPr>
                <w:rFonts w:asciiTheme="majorHAnsi" w:hAnsiTheme="majorHAnsi" w:cstheme="majorHAnsi"/>
                <w:sz w:val="24"/>
                <w:szCs w:val="24"/>
              </w:rPr>
            </w:pPr>
          </w:p>
        </w:tc>
        <w:tc>
          <w:tcPr>
            <w:tcW w:w="1961" w:type="dxa"/>
          </w:tcPr>
          <w:p w14:paraId="1B55ED4F" w14:textId="77777777" w:rsidR="002110A1" w:rsidRDefault="002110A1" w:rsidP="002110A1">
            <w:pPr>
              <w:rPr>
                <w:rFonts w:asciiTheme="majorHAnsi" w:hAnsiTheme="majorHAnsi" w:cstheme="majorHAnsi"/>
                <w:sz w:val="24"/>
                <w:szCs w:val="24"/>
              </w:rPr>
            </w:pPr>
          </w:p>
        </w:tc>
        <w:tc>
          <w:tcPr>
            <w:tcW w:w="1961" w:type="dxa"/>
          </w:tcPr>
          <w:p w14:paraId="4A7DB1C9" w14:textId="77777777" w:rsidR="002110A1" w:rsidRDefault="002110A1" w:rsidP="002110A1">
            <w:pPr>
              <w:rPr>
                <w:rFonts w:asciiTheme="majorHAnsi" w:hAnsiTheme="majorHAnsi" w:cstheme="majorHAnsi"/>
                <w:sz w:val="24"/>
                <w:szCs w:val="24"/>
              </w:rPr>
            </w:pPr>
          </w:p>
        </w:tc>
        <w:tc>
          <w:tcPr>
            <w:tcW w:w="1961" w:type="dxa"/>
          </w:tcPr>
          <w:p w14:paraId="531A4DCD" w14:textId="77777777" w:rsidR="002110A1" w:rsidRDefault="002110A1" w:rsidP="002110A1">
            <w:pPr>
              <w:rPr>
                <w:rFonts w:asciiTheme="majorHAnsi" w:hAnsiTheme="majorHAnsi" w:cstheme="majorHAnsi"/>
                <w:sz w:val="24"/>
                <w:szCs w:val="24"/>
              </w:rPr>
            </w:pPr>
          </w:p>
        </w:tc>
        <w:tc>
          <w:tcPr>
            <w:tcW w:w="1961" w:type="dxa"/>
          </w:tcPr>
          <w:p w14:paraId="33278CE3" w14:textId="77777777" w:rsidR="002110A1" w:rsidRDefault="002110A1" w:rsidP="002110A1">
            <w:pPr>
              <w:rPr>
                <w:rFonts w:asciiTheme="majorHAnsi" w:hAnsiTheme="majorHAnsi" w:cstheme="majorHAnsi"/>
                <w:sz w:val="24"/>
                <w:szCs w:val="24"/>
              </w:rPr>
            </w:pPr>
          </w:p>
        </w:tc>
      </w:tr>
      <w:tr w:rsidR="002110A1" w14:paraId="15E3BB7E" w14:textId="77777777" w:rsidTr="002110A1">
        <w:tc>
          <w:tcPr>
            <w:tcW w:w="1849" w:type="dxa"/>
            <w:vMerge w:val="restart"/>
          </w:tcPr>
          <w:p w14:paraId="3E31AE64" w14:textId="3CE63EE0"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Mostly</w:t>
            </w:r>
          </w:p>
        </w:tc>
        <w:tc>
          <w:tcPr>
            <w:tcW w:w="1296" w:type="dxa"/>
          </w:tcPr>
          <w:p w14:paraId="042954C8" w14:textId="76804E65"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70%</w:t>
            </w:r>
          </w:p>
        </w:tc>
        <w:tc>
          <w:tcPr>
            <w:tcW w:w="1961" w:type="dxa"/>
          </w:tcPr>
          <w:p w14:paraId="12FC086C" w14:textId="4248F69A" w:rsidR="002110A1" w:rsidRDefault="002110A1" w:rsidP="002110A1">
            <w:pPr>
              <w:rPr>
                <w:rFonts w:asciiTheme="majorHAnsi" w:hAnsiTheme="majorHAnsi" w:cstheme="majorHAnsi"/>
                <w:sz w:val="24"/>
                <w:szCs w:val="24"/>
              </w:rPr>
            </w:pPr>
          </w:p>
        </w:tc>
        <w:tc>
          <w:tcPr>
            <w:tcW w:w="1961" w:type="dxa"/>
          </w:tcPr>
          <w:p w14:paraId="69DBE5C2" w14:textId="77777777" w:rsidR="002110A1" w:rsidRDefault="002110A1" w:rsidP="002110A1">
            <w:pPr>
              <w:rPr>
                <w:rFonts w:asciiTheme="majorHAnsi" w:hAnsiTheme="majorHAnsi" w:cstheme="majorHAnsi"/>
                <w:sz w:val="24"/>
                <w:szCs w:val="24"/>
              </w:rPr>
            </w:pPr>
          </w:p>
        </w:tc>
        <w:tc>
          <w:tcPr>
            <w:tcW w:w="1961" w:type="dxa"/>
          </w:tcPr>
          <w:p w14:paraId="340A2B1A" w14:textId="77777777" w:rsidR="002110A1" w:rsidRDefault="002110A1" w:rsidP="002110A1">
            <w:pPr>
              <w:rPr>
                <w:rFonts w:asciiTheme="majorHAnsi" w:hAnsiTheme="majorHAnsi" w:cstheme="majorHAnsi"/>
                <w:sz w:val="24"/>
                <w:szCs w:val="24"/>
              </w:rPr>
            </w:pPr>
          </w:p>
        </w:tc>
        <w:tc>
          <w:tcPr>
            <w:tcW w:w="1961" w:type="dxa"/>
          </w:tcPr>
          <w:p w14:paraId="0524664E" w14:textId="77777777" w:rsidR="002110A1" w:rsidRDefault="002110A1" w:rsidP="002110A1">
            <w:pPr>
              <w:rPr>
                <w:rFonts w:asciiTheme="majorHAnsi" w:hAnsiTheme="majorHAnsi" w:cstheme="majorHAnsi"/>
                <w:sz w:val="24"/>
                <w:szCs w:val="24"/>
              </w:rPr>
            </w:pPr>
          </w:p>
        </w:tc>
        <w:tc>
          <w:tcPr>
            <w:tcW w:w="1961" w:type="dxa"/>
          </w:tcPr>
          <w:p w14:paraId="60757A5A" w14:textId="77777777" w:rsidR="002110A1" w:rsidRDefault="002110A1" w:rsidP="002110A1">
            <w:pPr>
              <w:rPr>
                <w:rFonts w:asciiTheme="majorHAnsi" w:hAnsiTheme="majorHAnsi" w:cstheme="majorHAnsi"/>
                <w:sz w:val="24"/>
                <w:szCs w:val="24"/>
              </w:rPr>
            </w:pPr>
          </w:p>
        </w:tc>
      </w:tr>
      <w:tr w:rsidR="002110A1" w14:paraId="4DE97D64" w14:textId="77777777" w:rsidTr="002110A1">
        <w:tc>
          <w:tcPr>
            <w:tcW w:w="1849" w:type="dxa"/>
            <w:vMerge/>
          </w:tcPr>
          <w:p w14:paraId="5C9CA0B8" w14:textId="47EB1E03" w:rsidR="002110A1" w:rsidRDefault="002110A1" w:rsidP="002110A1">
            <w:pPr>
              <w:jc w:val="center"/>
              <w:rPr>
                <w:rFonts w:asciiTheme="majorHAnsi" w:hAnsiTheme="majorHAnsi" w:cstheme="majorHAnsi"/>
                <w:sz w:val="24"/>
                <w:szCs w:val="24"/>
              </w:rPr>
            </w:pPr>
          </w:p>
        </w:tc>
        <w:tc>
          <w:tcPr>
            <w:tcW w:w="1296" w:type="dxa"/>
          </w:tcPr>
          <w:p w14:paraId="402D1592" w14:textId="334C6F01"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60%</w:t>
            </w:r>
          </w:p>
        </w:tc>
        <w:tc>
          <w:tcPr>
            <w:tcW w:w="1961" w:type="dxa"/>
          </w:tcPr>
          <w:p w14:paraId="7FCEABC6" w14:textId="40A6202C" w:rsidR="002110A1" w:rsidRDefault="002110A1" w:rsidP="002110A1">
            <w:pPr>
              <w:rPr>
                <w:rFonts w:asciiTheme="majorHAnsi" w:hAnsiTheme="majorHAnsi" w:cstheme="majorHAnsi"/>
                <w:sz w:val="24"/>
                <w:szCs w:val="24"/>
              </w:rPr>
            </w:pPr>
          </w:p>
        </w:tc>
        <w:tc>
          <w:tcPr>
            <w:tcW w:w="1961" w:type="dxa"/>
          </w:tcPr>
          <w:p w14:paraId="36A0D194" w14:textId="77777777" w:rsidR="002110A1" w:rsidRDefault="002110A1" w:rsidP="002110A1">
            <w:pPr>
              <w:rPr>
                <w:rFonts w:asciiTheme="majorHAnsi" w:hAnsiTheme="majorHAnsi" w:cstheme="majorHAnsi"/>
                <w:sz w:val="24"/>
                <w:szCs w:val="24"/>
              </w:rPr>
            </w:pPr>
          </w:p>
        </w:tc>
        <w:tc>
          <w:tcPr>
            <w:tcW w:w="1961" w:type="dxa"/>
          </w:tcPr>
          <w:p w14:paraId="5294DDFA" w14:textId="77777777" w:rsidR="002110A1" w:rsidRDefault="002110A1" w:rsidP="002110A1">
            <w:pPr>
              <w:rPr>
                <w:rFonts w:asciiTheme="majorHAnsi" w:hAnsiTheme="majorHAnsi" w:cstheme="majorHAnsi"/>
                <w:sz w:val="24"/>
                <w:szCs w:val="24"/>
              </w:rPr>
            </w:pPr>
          </w:p>
        </w:tc>
        <w:tc>
          <w:tcPr>
            <w:tcW w:w="1961" w:type="dxa"/>
          </w:tcPr>
          <w:p w14:paraId="3414970A" w14:textId="77777777" w:rsidR="002110A1" w:rsidRDefault="002110A1" w:rsidP="002110A1">
            <w:pPr>
              <w:rPr>
                <w:rFonts w:asciiTheme="majorHAnsi" w:hAnsiTheme="majorHAnsi" w:cstheme="majorHAnsi"/>
                <w:sz w:val="24"/>
                <w:szCs w:val="24"/>
              </w:rPr>
            </w:pPr>
          </w:p>
        </w:tc>
        <w:tc>
          <w:tcPr>
            <w:tcW w:w="1961" w:type="dxa"/>
          </w:tcPr>
          <w:p w14:paraId="14F31E99" w14:textId="77777777" w:rsidR="002110A1" w:rsidRDefault="002110A1" w:rsidP="002110A1">
            <w:pPr>
              <w:rPr>
                <w:rFonts w:asciiTheme="majorHAnsi" w:hAnsiTheme="majorHAnsi" w:cstheme="majorHAnsi"/>
                <w:sz w:val="24"/>
                <w:szCs w:val="24"/>
              </w:rPr>
            </w:pPr>
          </w:p>
        </w:tc>
      </w:tr>
      <w:tr w:rsidR="002110A1" w14:paraId="6A5FBF8E" w14:textId="77777777" w:rsidTr="002110A1">
        <w:tc>
          <w:tcPr>
            <w:tcW w:w="1849" w:type="dxa"/>
            <w:vMerge w:val="restart"/>
          </w:tcPr>
          <w:p w14:paraId="117C4CCF" w14:textId="5997F398"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Sometimes</w:t>
            </w:r>
          </w:p>
        </w:tc>
        <w:tc>
          <w:tcPr>
            <w:tcW w:w="1296" w:type="dxa"/>
          </w:tcPr>
          <w:p w14:paraId="748E0112" w14:textId="164B4C03"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50%</w:t>
            </w:r>
          </w:p>
        </w:tc>
        <w:tc>
          <w:tcPr>
            <w:tcW w:w="1961" w:type="dxa"/>
          </w:tcPr>
          <w:p w14:paraId="689B4EC1" w14:textId="1CA156DC" w:rsidR="002110A1" w:rsidRDefault="002110A1" w:rsidP="002110A1">
            <w:pPr>
              <w:rPr>
                <w:rFonts w:asciiTheme="majorHAnsi" w:hAnsiTheme="majorHAnsi" w:cstheme="majorHAnsi"/>
                <w:sz w:val="24"/>
                <w:szCs w:val="24"/>
              </w:rPr>
            </w:pPr>
          </w:p>
        </w:tc>
        <w:tc>
          <w:tcPr>
            <w:tcW w:w="1961" w:type="dxa"/>
          </w:tcPr>
          <w:p w14:paraId="29292CBD" w14:textId="77777777" w:rsidR="002110A1" w:rsidRDefault="002110A1" w:rsidP="002110A1">
            <w:pPr>
              <w:rPr>
                <w:rFonts w:asciiTheme="majorHAnsi" w:hAnsiTheme="majorHAnsi" w:cstheme="majorHAnsi"/>
                <w:sz w:val="24"/>
                <w:szCs w:val="24"/>
              </w:rPr>
            </w:pPr>
          </w:p>
        </w:tc>
        <w:tc>
          <w:tcPr>
            <w:tcW w:w="1961" w:type="dxa"/>
          </w:tcPr>
          <w:p w14:paraId="2BA61458" w14:textId="77777777" w:rsidR="002110A1" w:rsidRDefault="002110A1" w:rsidP="002110A1">
            <w:pPr>
              <w:rPr>
                <w:rFonts w:asciiTheme="majorHAnsi" w:hAnsiTheme="majorHAnsi" w:cstheme="majorHAnsi"/>
                <w:sz w:val="24"/>
                <w:szCs w:val="24"/>
              </w:rPr>
            </w:pPr>
          </w:p>
        </w:tc>
        <w:tc>
          <w:tcPr>
            <w:tcW w:w="1961" w:type="dxa"/>
          </w:tcPr>
          <w:p w14:paraId="1D674AF7" w14:textId="77777777" w:rsidR="002110A1" w:rsidRDefault="002110A1" w:rsidP="002110A1">
            <w:pPr>
              <w:rPr>
                <w:rFonts w:asciiTheme="majorHAnsi" w:hAnsiTheme="majorHAnsi" w:cstheme="majorHAnsi"/>
                <w:sz w:val="24"/>
                <w:szCs w:val="24"/>
              </w:rPr>
            </w:pPr>
          </w:p>
        </w:tc>
        <w:tc>
          <w:tcPr>
            <w:tcW w:w="1961" w:type="dxa"/>
          </w:tcPr>
          <w:p w14:paraId="1EB394CA" w14:textId="77777777" w:rsidR="002110A1" w:rsidRDefault="002110A1" w:rsidP="002110A1">
            <w:pPr>
              <w:rPr>
                <w:rFonts w:asciiTheme="majorHAnsi" w:hAnsiTheme="majorHAnsi" w:cstheme="majorHAnsi"/>
                <w:sz w:val="24"/>
                <w:szCs w:val="24"/>
              </w:rPr>
            </w:pPr>
          </w:p>
        </w:tc>
      </w:tr>
      <w:tr w:rsidR="002110A1" w14:paraId="5DE7B834" w14:textId="77777777" w:rsidTr="002110A1">
        <w:tc>
          <w:tcPr>
            <w:tcW w:w="1849" w:type="dxa"/>
            <w:vMerge/>
          </w:tcPr>
          <w:p w14:paraId="764490EF" w14:textId="57D6DD14" w:rsidR="002110A1" w:rsidRDefault="002110A1" w:rsidP="002110A1">
            <w:pPr>
              <w:jc w:val="center"/>
              <w:rPr>
                <w:rFonts w:asciiTheme="majorHAnsi" w:hAnsiTheme="majorHAnsi" w:cstheme="majorHAnsi"/>
                <w:sz w:val="24"/>
                <w:szCs w:val="24"/>
              </w:rPr>
            </w:pPr>
          </w:p>
        </w:tc>
        <w:tc>
          <w:tcPr>
            <w:tcW w:w="1296" w:type="dxa"/>
          </w:tcPr>
          <w:p w14:paraId="5E95D18F" w14:textId="61AFCFFA"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40%</w:t>
            </w:r>
          </w:p>
        </w:tc>
        <w:tc>
          <w:tcPr>
            <w:tcW w:w="1961" w:type="dxa"/>
          </w:tcPr>
          <w:p w14:paraId="3F7925AC" w14:textId="06CC16DD" w:rsidR="002110A1" w:rsidRDefault="002110A1" w:rsidP="002110A1">
            <w:pPr>
              <w:rPr>
                <w:rFonts w:asciiTheme="majorHAnsi" w:hAnsiTheme="majorHAnsi" w:cstheme="majorHAnsi"/>
                <w:sz w:val="24"/>
                <w:szCs w:val="24"/>
              </w:rPr>
            </w:pPr>
          </w:p>
        </w:tc>
        <w:tc>
          <w:tcPr>
            <w:tcW w:w="1961" w:type="dxa"/>
          </w:tcPr>
          <w:p w14:paraId="25A71346" w14:textId="77777777" w:rsidR="002110A1" w:rsidRDefault="002110A1" w:rsidP="002110A1">
            <w:pPr>
              <w:rPr>
                <w:rFonts w:asciiTheme="majorHAnsi" w:hAnsiTheme="majorHAnsi" w:cstheme="majorHAnsi"/>
                <w:sz w:val="24"/>
                <w:szCs w:val="24"/>
              </w:rPr>
            </w:pPr>
          </w:p>
        </w:tc>
        <w:tc>
          <w:tcPr>
            <w:tcW w:w="1961" w:type="dxa"/>
          </w:tcPr>
          <w:p w14:paraId="159B2B77" w14:textId="77777777" w:rsidR="002110A1" w:rsidRDefault="002110A1" w:rsidP="002110A1">
            <w:pPr>
              <w:rPr>
                <w:rFonts w:asciiTheme="majorHAnsi" w:hAnsiTheme="majorHAnsi" w:cstheme="majorHAnsi"/>
                <w:sz w:val="24"/>
                <w:szCs w:val="24"/>
              </w:rPr>
            </w:pPr>
          </w:p>
        </w:tc>
        <w:tc>
          <w:tcPr>
            <w:tcW w:w="1961" w:type="dxa"/>
          </w:tcPr>
          <w:p w14:paraId="7CDF2F32" w14:textId="77777777" w:rsidR="002110A1" w:rsidRDefault="002110A1" w:rsidP="002110A1">
            <w:pPr>
              <w:rPr>
                <w:rFonts w:asciiTheme="majorHAnsi" w:hAnsiTheme="majorHAnsi" w:cstheme="majorHAnsi"/>
                <w:sz w:val="24"/>
                <w:szCs w:val="24"/>
              </w:rPr>
            </w:pPr>
          </w:p>
        </w:tc>
        <w:tc>
          <w:tcPr>
            <w:tcW w:w="1961" w:type="dxa"/>
          </w:tcPr>
          <w:p w14:paraId="19228F7F" w14:textId="77777777" w:rsidR="002110A1" w:rsidRDefault="002110A1" w:rsidP="002110A1">
            <w:pPr>
              <w:rPr>
                <w:rFonts w:asciiTheme="majorHAnsi" w:hAnsiTheme="majorHAnsi" w:cstheme="majorHAnsi"/>
                <w:sz w:val="24"/>
                <w:szCs w:val="24"/>
              </w:rPr>
            </w:pPr>
          </w:p>
        </w:tc>
      </w:tr>
      <w:tr w:rsidR="002110A1" w14:paraId="082A6972" w14:textId="77777777" w:rsidTr="002110A1">
        <w:tc>
          <w:tcPr>
            <w:tcW w:w="1849" w:type="dxa"/>
            <w:vMerge w:val="restart"/>
          </w:tcPr>
          <w:p w14:paraId="1D927E28" w14:textId="55398E14"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Not Typically</w:t>
            </w:r>
          </w:p>
        </w:tc>
        <w:tc>
          <w:tcPr>
            <w:tcW w:w="1296" w:type="dxa"/>
          </w:tcPr>
          <w:p w14:paraId="5BEE915B" w14:textId="30CA8F33"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30%</w:t>
            </w:r>
          </w:p>
        </w:tc>
        <w:tc>
          <w:tcPr>
            <w:tcW w:w="1961" w:type="dxa"/>
          </w:tcPr>
          <w:p w14:paraId="17FE8127" w14:textId="34953A69" w:rsidR="002110A1" w:rsidRDefault="002110A1" w:rsidP="002110A1">
            <w:pPr>
              <w:rPr>
                <w:rFonts w:asciiTheme="majorHAnsi" w:hAnsiTheme="majorHAnsi" w:cstheme="majorHAnsi"/>
                <w:sz w:val="24"/>
                <w:szCs w:val="24"/>
              </w:rPr>
            </w:pPr>
          </w:p>
        </w:tc>
        <w:tc>
          <w:tcPr>
            <w:tcW w:w="1961" w:type="dxa"/>
          </w:tcPr>
          <w:p w14:paraId="19AD66A0" w14:textId="77777777" w:rsidR="002110A1" w:rsidRDefault="002110A1" w:rsidP="002110A1">
            <w:pPr>
              <w:rPr>
                <w:rFonts w:asciiTheme="majorHAnsi" w:hAnsiTheme="majorHAnsi" w:cstheme="majorHAnsi"/>
                <w:sz w:val="24"/>
                <w:szCs w:val="24"/>
              </w:rPr>
            </w:pPr>
          </w:p>
        </w:tc>
        <w:tc>
          <w:tcPr>
            <w:tcW w:w="1961" w:type="dxa"/>
          </w:tcPr>
          <w:p w14:paraId="2C46B71B" w14:textId="77777777" w:rsidR="002110A1" w:rsidRDefault="002110A1" w:rsidP="002110A1">
            <w:pPr>
              <w:rPr>
                <w:rFonts w:asciiTheme="majorHAnsi" w:hAnsiTheme="majorHAnsi" w:cstheme="majorHAnsi"/>
                <w:sz w:val="24"/>
                <w:szCs w:val="24"/>
              </w:rPr>
            </w:pPr>
          </w:p>
        </w:tc>
        <w:tc>
          <w:tcPr>
            <w:tcW w:w="1961" w:type="dxa"/>
          </w:tcPr>
          <w:p w14:paraId="2FEB5C61" w14:textId="77777777" w:rsidR="002110A1" w:rsidRDefault="002110A1" w:rsidP="002110A1">
            <w:pPr>
              <w:rPr>
                <w:rFonts w:asciiTheme="majorHAnsi" w:hAnsiTheme="majorHAnsi" w:cstheme="majorHAnsi"/>
                <w:sz w:val="24"/>
                <w:szCs w:val="24"/>
              </w:rPr>
            </w:pPr>
          </w:p>
        </w:tc>
        <w:tc>
          <w:tcPr>
            <w:tcW w:w="1961" w:type="dxa"/>
          </w:tcPr>
          <w:p w14:paraId="7343B958" w14:textId="77777777" w:rsidR="002110A1" w:rsidRDefault="002110A1" w:rsidP="002110A1">
            <w:pPr>
              <w:rPr>
                <w:rFonts w:asciiTheme="majorHAnsi" w:hAnsiTheme="majorHAnsi" w:cstheme="majorHAnsi"/>
                <w:sz w:val="24"/>
                <w:szCs w:val="24"/>
              </w:rPr>
            </w:pPr>
          </w:p>
        </w:tc>
      </w:tr>
      <w:tr w:rsidR="002110A1" w14:paraId="766CDED5" w14:textId="77777777" w:rsidTr="002110A1">
        <w:tc>
          <w:tcPr>
            <w:tcW w:w="1849" w:type="dxa"/>
            <w:vMerge/>
          </w:tcPr>
          <w:p w14:paraId="5E1BF348" w14:textId="48971871" w:rsidR="002110A1" w:rsidRDefault="002110A1" w:rsidP="002110A1">
            <w:pPr>
              <w:rPr>
                <w:rFonts w:asciiTheme="majorHAnsi" w:hAnsiTheme="majorHAnsi" w:cstheme="majorHAnsi"/>
                <w:sz w:val="24"/>
                <w:szCs w:val="24"/>
              </w:rPr>
            </w:pPr>
          </w:p>
        </w:tc>
        <w:tc>
          <w:tcPr>
            <w:tcW w:w="1296" w:type="dxa"/>
          </w:tcPr>
          <w:p w14:paraId="602E92C0" w14:textId="65E46826"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20%</w:t>
            </w:r>
          </w:p>
        </w:tc>
        <w:tc>
          <w:tcPr>
            <w:tcW w:w="1961" w:type="dxa"/>
          </w:tcPr>
          <w:p w14:paraId="71510C30" w14:textId="6A4B2746" w:rsidR="002110A1" w:rsidRDefault="002110A1" w:rsidP="002110A1">
            <w:pPr>
              <w:rPr>
                <w:rFonts w:asciiTheme="majorHAnsi" w:hAnsiTheme="majorHAnsi" w:cstheme="majorHAnsi"/>
                <w:sz w:val="24"/>
                <w:szCs w:val="24"/>
              </w:rPr>
            </w:pPr>
          </w:p>
        </w:tc>
        <w:tc>
          <w:tcPr>
            <w:tcW w:w="1961" w:type="dxa"/>
          </w:tcPr>
          <w:p w14:paraId="4D4D7104" w14:textId="77777777" w:rsidR="002110A1" w:rsidRDefault="002110A1" w:rsidP="002110A1">
            <w:pPr>
              <w:rPr>
                <w:rFonts w:asciiTheme="majorHAnsi" w:hAnsiTheme="majorHAnsi" w:cstheme="majorHAnsi"/>
                <w:sz w:val="24"/>
                <w:szCs w:val="24"/>
              </w:rPr>
            </w:pPr>
          </w:p>
        </w:tc>
        <w:tc>
          <w:tcPr>
            <w:tcW w:w="1961" w:type="dxa"/>
          </w:tcPr>
          <w:p w14:paraId="2EF58FBB" w14:textId="77777777" w:rsidR="002110A1" w:rsidRDefault="002110A1" w:rsidP="002110A1">
            <w:pPr>
              <w:rPr>
                <w:rFonts w:asciiTheme="majorHAnsi" w:hAnsiTheme="majorHAnsi" w:cstheme="majorHAnsi"/>
                <w:sz w:val="24"/>
                <w:szCs w:val="24"/>
              </w:rPr>
            </w:pPr>
          </w:p>
        </w:tc>
        <w:tc>
          <w:tcPr>
            <w:tcW w:w="1961" w:type="dxa"/>
          </w:tcPr>
          <w:p w14:paraId="1D97B447" w14:textId="77777777" w:rsidR="002110A1" w:rsidRDefault="002110A1" w:rsidP="002110A1">
            <w:pPr>
              <w:rPr>
                <w:rFonts w:asciiTheme="majorHAnsi" w:hAnsiTheme="majorHAnsi" w:cstheme="majorHAnsi"/>
                <w:sz w:val="24"/>
                <w:szCs w:val="24"/>
              </w:rPr>
            </w:pPr>
          </w:p>
        </w:tc>
        <w:tc>
          <w:tcPr>
            <w:tcW w:w="1961" w:type="dxa"/>
          </w:tcPr>
          <w:p w14:paraId="5FEBDC3C" w14:textId="77777777" w:rsidR="002110A1" w:rsidRDefault="002110A1" w:rsidP="002110A1">
            <w:pPr>
              <w:rPr>
                <w:rFonts w:asciiTheme="majorHAnsi" w:hAnsiTheme="majorHAnsi" w:cstheme="majorHAnsi"/>
                <w:sz w:val="24"/>
                <w:szCs w:val="24"/>
              </w:rPr>
            </w:pPr>
          </w:p>
        </w:tc>
      </w:tr>
      <w:tr w:rsidR="002110A1" w14:paraId="25BC4222" w14:textId="77777777" w:rsidTr="002110A1">
        <w:tc>
          <w:tcPr>
            <w:tcW w:w="1849" w:type="dxa"/>
            <w:vMerge/>
          </w:tcPr>
          <w:p w14:paraId="4A407AEF" w14:textId="679188D5" w:rsidR="002110A1" w:rsidRDefault="002110A1" w:rsidP="002110A1">
            <w:pPr>
              <w:rPr>
                <w:rFonts w:asciiTheme="majorHAnsi" w:hAnsiTheme="majorHAnsi" w:cstheme="majorHAnsi"/>
                <w:sz w:val="24"/>
                <w:szCs w:val="24"/>
              </w:rPr>
            </w:pPr>
          </w:p>
        </w:tc>
        <w:tc>
          <w:tcPr>
            <w:tcW w:w="1296" w:type="dxa"/>
          </w:tcPr>
          <w:p w14:paraId="7F83C5FE" w14:textId="067C64BB"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10%</w:t>
            </w:r>
          </w:p>
        </w:tc>
        <w:tc>
          <w:tcPr>
            <w:tcW w:w="1961" w:type="dxa"/>
          </w:tcPr>
          <w:p w14:paraId="26B8F9AB" w14:textId="75C0C649" w:rsidR="002110A1" w:rsidRDefault="002110A1" w:rsidP="002110A1">
            <w:pPr>
              <w:rPr>
                <w:rFonts w:asciiTheme="majorHAnsi" w:hAnsiTheme="majorHAnsi" w:cstheme="majorHAnsi"/>
                <w:sz w:val="24"/>
                <w:szCs w:val="24"/>
              </w:rPr>
            </w:pPr>
          </w:p>
        </w:tc>
        <w:tc>
          <w:tcPr>
            <w:tcW w:w="1961" w:type="dxa"/>
          </w:tcPr>
          <w:p w14:paraId="214EDC9B" w14:textId="77777777" w:rsidR="002110A1" w:rsidRDefault="002110A1" w:rsidP="002110A1">
            <w:pPr>
              <w:rPr>
                <w:rFonts w:asciiTheme="majorHAnsi" w:hAnsiTheme="majorHAnsi" w:cstheme="majorHAnsi"/>
                <w:sz w:val="24"/>
                <w:szCs w:val="24"/>
              </w:rPr>
            </w:pPr>
          </w:p>
        </w:tc>
        <w:tc>
          <w:tcPr>
            <w:tcW w:w="1961" w:type="dxa"/>
          </w:tcPr>
          <w:p w14:paraId="6971E4B9" w14:textId="77777777" w:rsidR="002110A1" w:rsidRDefault="002110A1" w:rsidP="002110A1">
            <w:pPr>
              <w:rPr>
                <w:rFonts w:asciiTheme="majorHAnsi" w:hAnsiTheme="majorHAnsi" w:cstheme="majorHAnsi"/>
                <w:sz w:val="24"/>
                <w:szCs w:val="24"/>
              </w:rPr>
            </w:pPr>
          </w:p>
        </w:tc>
        <w:tc>
          <w:tcPr>
            <w:tcW w:w="1961" w:type="dxa"/>
          </w:tcPr>
          <w:p w14:paraId="516072CF" w14:textId="77777777" w:rsidR="002110A1" w:rsidRDefault="002110A1" w:rsidP="002110A1">
            <w:pPr>
              <w:rPr>
                <w:rFonts w:asciiTheme="majorHAnsi" w:hAnsiTheme="majorHAnsi" w:cstheme="majorHAnsi"/>
                <w:sz w:val="24"/>
                <w:szCs w:val="24"/>
              </w:rPr>
            </w:pPr>
          </w:p>
        </w:tc>
        <w:tc>
          <w:tcPr>
            <w:tcW w:w="1961" w:type="dxa"/>
          </w:tcPr>
          <w:p w14:paraId="7C2154B9" w14:textId="77777777" w:rsidR="002110A1" w:rsidRDefault="002110A1" w:rsidP="002110A1">
            <w:pPr>
              <w:rPr>
                <w:rFonts w:asciiTheme="majorHAnsi" w:hAnsiTheme="majorHAnsi" w:cstheme="majorHAnsi"/>
                <w:sz w:val="24"/>
                <w:szCs w:val="24"/>
              </w:rPr>
            </w:pPr>
          </w:p>
        </w:tc>
      </w:tr>
      <w:tr w:rsidR="002110A1" w14:paraId="431FF2D4" w14:textId="77777777" w:rsidTr="002110A1">
        <w:tc>
          <w:tcPr>
            <w:tcW w:w="1849" w:type="dxa"/>
            <w:vMerge/>
          </w:tcPr>
          <w:p w14:paraId="0125FCB1" w14:textId="553B2ECA" w:rsidR="002110A1" w:rsidRDefault="002110A1" w:rsidP="002110A1">
            <w:pPr>
              <w:rPr>
                <w:rFonts w:asciiTheme="majorHAnsi" w:hAnsiTheme="majorHAnsi" w:cstheme="majorHAnsi"/>
                <w:sz w:val="24"/>
                <w:szCs w:val="24"/>
              </w:rPr>
            </w:pPr>
          </w:p>
        </w:tc>
        <w:tc>
          <w:tcPr>
            <w:tcW w:w="1296" w:type="dxa"/>
          </w:tcPr>
          <w:p w14:paraId="72126127" w14:textId="6D311520" w:rsidR="002110A1" w:rsidRDefault="002110A1" w:rsidP="002110A1">
            <w:pPr>
              <w:jc w:val="center"/>
              <w:rPr>
                <w:rFonts w:asciiTheme="majorHAnsi" w:hAnsiTheme="majorHAnsi" w:cstheme="majorHAnsi"/>
                <w:sz w:val="24"/>
                <w:szCs w:val="24"/>
              </w:rPr>
            </w:pPr>
            <w:r>
              <w:rPr>
                <w:rFonts w:asciiTheme="majorHAnsi" w:hAnsiTheme="majorHAnsi" w:cstheme="majorHAnsi"/>
                <w:sz w:val="24"/>
                <w:szCs w:val="24"/>
              </w:rPr>
              <w:t>0%</w:t>
            </w:r>
          </w:p>
        </w:tc>
        <w:tc>
          <w:tcPr>
            <w:tcW w:w="1961" w:type="dxa"/>
          </w:tcPr>
          <w:p w14:paraId="295BB9F1" w14:textId="7D4F9BA1" w:rsidR="002110A1" w:rsidRDefault="002110A1" w:rsidP="002110A1">
            <w:pPr>
              <w:rPr>
                <w:rFonts w:asciiTheme="majorHAnsi" w:hAnsiTheme="majorHAnsi" w:cstheme="majorHAnsi"/>
                <w:sz w:val="24"/>
                <w:szCs w:val="24"/>
              </w:rPr>
            </w:pPr>
          </w:p>
        </w:tc>
        <w:tc>
          <w:tcPr>
            <w:tcW w:w="1961" w:type="dxa"/>
          </w:tcPr>
          <w:p w14:paraId="3EF90966" w14:textId="77777777" w:rsidR="002110A1" w:rsidRDefault="002110A1" w:rsidP="002110A1">
            <w:pPr>
              <w:rPr>
                <w:rFonts w:asciiTheme="majorHAnsi" w:hAnsiTheme="majorHAnsi" w:cstheme="majorHAnsi"/>
                <w:sz w:val="24"/>
                <w:szCs w:val="24"/>
              </w:rPr>
            </w:pPr>
          </w:p>
        </w:tc>
        <w:tc>
          <w:tcPr>
            <w:tcW w:w="1961" w:type="dxa"/>
          </w:tcPr>
          <w:p w14:paraId="72EA71E5" w14:textId="77777777" w:rsidR="002110A1" w:rsidRDefault="002110A1" w:rsidP="002110A1">
            <w:pPr>
              <w:rPr>
                <w:rFonts w:asciiTheme="majorHAnsi" w:hAnsiTheme="majorHAnsi" w:cstheme="majorHAnsi"/>
                <w:sz w:val="24"/>
                <w:szCs w:val="24"/>
              </w:rPr>
            </w:pPr>
          </w:p>
        </w:tc>
        <w:tc>
          <w:tcPr>
            <w:tcW w:w="1961" w:type="dxa"/>
          </w:tcPr>
          <w:p w14:paraId="27204CA3" w14:textId="77777777" w:rsidR="002110A1" w:rsidRDefault="002110A1" w:rsidP="002110A1">
            <w:pPr>
              <w:rPr>
                <w:rFonts w:asciiTheme="majorHAnsi" w:hAnsiTheme="majorHAnsi" w:cstheme="majorHAnsi"/>
                <w:sz w:val="24"/>
                <w:szCs w:val="24"/>
              </w:rPr>
            </w:pPr>
          </w:p>
        </w:tc>
        <w:tc>
          <w:tcPr>
            <w:tcW w:w="1961" w:type="dxa"/>
          </w:tcPr>
          <w:p w14:paraId="1D28D92A" w14:textId="77777777" w:rsidR="002110A1" w:rsidRDefault="002110A1" w:rsidP="002110A1">
            <w:pPr>
              <w:rPr>
                <w:rFonts w:asciiTheme="majorHAnsi" w:hAnsiTheme="majorHAnsi" w:cstheme="majorHAnsi"/>
                <w:sz w:val="24"/>
                <w:szCs w:val="24"/>
              </w:rPr>
            </w:pPr>
          </w:p>
        </w:tc>
      </w:tr>
      <w:bookmarkEnd w:id="0"/>
    </w:tbl>
    <w:p w14:paraId="1F8038FA" w14:textId="5E43E799" w:rsidR="00D165C7" w:rsidRDefault="00D165C7" w:rsidP="002110A1">
      <w:pPr>
        <w:spacing w:after="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849"/>
        <w:gridCol w:w="1278"/>
        <w:gridCol w:w="1964"/>
        <w:gridCol w:w="1965"/>
        <w:gridCol w:w="1964"/>
        <w:gridCol w:w="1965"/>
        <w:gridCol w:w="1965"/>
      </w:tblGrid>
      <w:tr w:rsidR="002110A1" w14:paraId="2383AAAD" w14:textId="77777777" w:rsidTr="002110A1">
        <w:tc>
          <w:tcPr>
            <w:tcW w:w="1849" w:type="dxa"/>
          </w:tcPr>
          <w:p w14:paraId="451CE3EC" w14:textId="77777777" w:rsidR="002110A1" w:rsidRDefault="002110A1" w:rsidP="00E721BA">
            <w:pPr>
              <w:rPr>
                <w:rFonts w:asciiTheme="majorHAnsi" w:hAnsiTheme="majorHAnsi" w:cstheme="majorHAnsi"/>
                <w:sz w:val="24"/>
                <w:szCs w:val="24"/>
              </w:rPr>
            </w:pPr>
            <w:r>
              <w:rPr>
                <w:rFonts w:asciiTheme="majorHAnsi" w:hAnsiTheme="majorHAnsi" w:cstheme="majorHAnsi"/>
                <w:sz w:val="24"/>
                <w:szCs w:val="24"/>
              </w:rPr>
              <w:t>Date:</w:t>
            </w:r>
          </w:p>
        </w:tc>
        <w:tc>
          <w:tcPr>
            <w:tcW w:w="1278" w:type="dxa"/>
          </w:tcPr>
          <w:p w14:paraId="0060B5C5" w14:textId="38C0B764"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 of Time</w:t>
            </w:r>
          </w:p>
        </w:tc>
        <w:tc>
          <w:tcPr>
            <w:tcW w:w="1964" w:type="dxa"/>
          </w:tcPr>
          <w:p w14:paraId="192A02A9" w14:textId="77777777" w:rsidR="002110A1" w:rsidRDefault="002110A1" w:rsidP="00E721BA">
            <w:pPr>
              <w:jc w:val="center"/>
              <w:rPr>
                <w:rFonts w:asciiTheme="majorHAnsi" w:hAnsiTheme="majorHAnsi" w:cstheme="majorHAnsi"/>
                <w:sz w:val="24"/>
                <w:szCs w:val="24"/>
              </w:rPr>
            </w:pPr>
            <w:r w:rsidRPr="00AD10F4">
              <w:rPr>
                <w:rFonts w:ascii="Calibri Light" w:hAnsi="Calibri Light" w:cs="Calibri Light"/>
                <w:sz w:val="24"/>
                <w:szCs w:val="24"/>
              </w:rPr>
              <w:t>Positive Greetings at the Door</w:t>
            </w:r>
          </w:p>
        </w:tc>
        <w:tc>
          <w:tcPr>
            <w:tcW w:w="1965" w:type="dxa"/>
          </w:tcPr>
          <w:p w14:paraId="7BB4DACB" w14:textId="77777777" w:rsidR="002110A1" w:rsidRDefault="002110A1" w:rsidP="00E721BA">
            <w:pPr>
              <w:jc w:val="center"/>
              <w:rPr>
                <w:rFonts w:asciiTheme="majorHAnsi" w:hAnsiTheme="majorHAnsi" w:cstheme="majorHAnsi"/>
                <w:sz w:val="24"/>
                <w:szCs w:val="24"/>
              </w:rPr>
            </w:pPr>
            <w:r w:rsidRPr="00AD10F4">
              <w:rPr>
                <w:rFonts w:ascii="Calibri Light" w:hAnsi="Calibri Light" w:cs="Calibri Light"/>
                <w:sz w:val="24"/>
                <w:szCs w:val="24"/>
              </w:rPr>
              <w:t>Pre-Correction</w:t>
            </w:r>
          </w:p>
        </w:tc>
        <w:tc>
          <w:tcPr>
            <w:tcW w:w="1964" w:type="dxa"/>
          </w:tcPr>
          <w:p w14:paraId="643A9E4D" w14:textId="77777777" w:rsidR="002110A1" w:rsidRDefault="002110A1" w:rsidP="00E721BA">
            <w:pPr>
              <w:jc w:val="center"/>
              <w:rPr>
                <w:rFonts w:asciiTheme="majorHAnsi" w:hAnsiTheme="majorHAnsi" w:cstheme="majorHAnsi"/>
                <w:sz w:val="24"/>
                <w:szCs w:val="24"/>
              </w:rPr>
            </w:pPr>
            <w:r w:rsidRPr="00AD10F4">
              <w:rPr>
                <w:rFonts w:ascii="Calibri Light" w:hAnsi="Calibri Light" w:cs="Calibri Light"/>
                <w:sz w:val="24"/>
                <w:szCs w:val="24"/>
              </w:rPr>
              <w:t>Opportunities to Respond</w:t>
            </w:r>
          </w:p>
        </w:tc>
        <w:tc>
          <w:tcPr>
            <w:tcW w:w="1965" w:type="dxa"/>
          </w:tcPr>
          <w:p w14:paraId="37D7EC6E" w14:textId="77777777" w:rsidR="002110A1" w:rsidRDefault="002110A1" w:rsidP="00E721BA">
            <w:pPr>
              <w:jc w:val="center"/>
              <w:rPr>
                <w:rFonts w:asciiTheme="majorHAnsi" w:hAnsiTheme="majorHAnsi" w:cstheme="majorHAnsi"/>
                <w:sz w:val="24"/>
                <w:szCs w:val="24"/>
              </w:rPr>
            </w:pPr>
            <w:r w:rsidRPr="00AD10F4">
              <w:rPr>
                <w:rFonts w:ascii="Calibri Light" w:hAnsi="Calibri Light" w:cs="Calibri Light"/>
                <w:sz w:val="24"/>
                <w:szCs w:val="24"/>
              </w:rPr>
              <w:t>Behavior Specific Feedback</w:t>
            </w:r>
          </w:p>
        </w:tc>
        <w:tc>
          <w:tcPr>
            <w:tcW w:w="1965" w:type="dxa"/>
          </w:tcPr>
          <w:p w14:paraId="7196067C" w14:textId="77777777" w:rsidR="002110A1" w:rsidRDefault="002110A1" w:rsidP="00E721BA">
            <w:pPr>
              <w:jc w:val="center"/>
              <w:rPr>
                <w:rFonts w:asciiTheme="majorHAnsi" w:hAnsiTheme="majorHAnsi" w:cstheme="majorHAnsi"/>
                <w:sz w:val="24"/>
                <w:szCs w:val="24"/>
              </w:rPr>
            </w:pPr>
            <w:r w:rsidRPr="00AD10F4">
              <w:rPr>
                <w:rFonts w:ascii="Calibri Light" w:hAnsi="Calibri Light" w:cs="Calibri Light"/>
                <w:sz w:val="24"/>
                <w:szCs w:val="24"/>
              </w:rPr>
              <w:t>Active Supervision</w:t>
            </w:r>
          </w:p>
        </w:tc>
      </w:tr>
      <w:tr w:rsidR="002110A1" w14:paraId="25EFCEE9" w14:textId="77777777" w:rsidTr="002110A1">
        <w:tc>
          <w:tcPr>
            <w:tcW w:w="1849" w:type="dxa"/>
            <w:vMerge w:val="restart"/>
          </w:tcPr>
          <w:p w14:paraId="0D376A6B"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Consistent</w:t>
            </w:r>
          </w:p>
        </w:tc>
        <w:tc>
          <w:tcPr>
            <w:tcW w:w="1278" w:type="dxa"/>
          </w:tcPr>
          <w:p w14:paraId="21FA4DDC"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100%</w:t>
            </w:r>
          </w:p>
        </w:tc>
        <w:tc>
          <w:tcPr>
            <w:tcW w:w="1964" w:type="dxa"/>
          </w:tcPr>
          <w:p w14:paraId="1A89B33C" w14:textId="77777777" w:rsidR="002110A1" w:rsidRDefault="002110A1" w:rsidP="00E721BA">
            <w:pPr>
              <w:rPr>
                <w:rFonts w:asciiTheme="majorHAnsi" w:hAnsiTheme="majorHAnsi" w:cstheme="majorHAnsi"/>
                <w:sz w:val="24"/>
                <w:szCs w:val="24"/>
              </w:rPr>
            </w:pPr>
          </w:p>
        </w:tc>
        <w:tc>
          <w:tcPr>
            <w:tcW w:w="1965" w:type="dxa"/>
          </w:tcPr>
          <w:p w14:paraId="2FADD51F" w14:textId="77777777" w:rsidR="002110A1" w:rsidRDefault="002110A1" w:rsidP="00E721BA">
            <w:pPr>
              <w:rPr>
                <w:rFonts w:asciiTheme="majorHAnsi" w:hAnsiTheme="majorHAnsi" w:cstheme="majorHAnsi"/>
                <w:sz w:val="24"/>
                <w:szCs w:val="24"/>
              </w:rPr>
            </w:pPr>
          </w:p>
        </w:tc>
        <w:tc>
          <w:tcPr>
            <w:tcW w:w="1964" w:type="dxa"/>
          </w:tcPr>
          <w:p w14:paraId="3AD5D550" w14:textId="77777777" w:rsidR="002110A1" w:rsidRDefault="002110A1" w:rsidP="00E721BA">
            <w:pPr>
              <w:rPr>
                <w:rFonts w:asciiTheme="majorHAnsi" w:hAnsiTheme="majorHAnsi" w:cstheme="majorHAnsi"/>
                <w:sz w:val="24"/>
                <w:szCs w:val="24"/>
              </w:rPr>
            </w:pPr>
          </w:p>
        </w:tc>
        <w:tc>
          <w:tcPr>
            <w:tcW w:w="1965" w:type="dxa"/>
          </w:tcPr>
          <w:p w14:paraId="386529BE" w14:textId="77777777" w:rsidR="002110A1" w:rsidRDefault="002110A1" w:rsidP="00E721BA">
            <w:pPr>
              <w:rPr>
                <w:rFonts w:asciiTheme="majorHAnsi" w:hAnsiTheme="majorHAnsi" w:cstheme="majorHAnsi"/>
                <w:sz w:val="24"/>
                <w:szCs w:val="24"/>
              </w:rPr>
            </w:pPr>
          </w:p>
        </w:tc>
        <w:tc>
          <w:tcPr>
            <w:tcW w:w="1965" w:type="dxa"/>
          </w:tcPr>
          <w:p w14:paraId="1BFF2309" w14:textId="77777777" w:rsidR="002110A1" w:rsidRDefault="002110A1" w:rsidP="00E721BA">
            <w:pPr>
              <w:rPr>
                <w:rFonts w:asciiTheme="majorHAnsi" w:hAnsiTheme="majorHAnsi" w:cstheme="majorHAnsi"/>
                <w:sz w:val="24"/>
                <w:szCs w:val="24"/>
              </w:rPr>
            </w:pPr>
          </w:p>
        </w:tc>
      </w:tr>
      <w:tr w:rsidR="002110A1" w14:paraId="04434D3D" w14:textId="77777777" w:rsidTr="002110A1">
        <w:tc>
          <w:tcPr>
            <w:tcW w:w="1849" w:type="dxa"/>
            <w:vMerge/>
          </w:tcPr>
          <w:p w14:paraId="7BE194C9" w14:textId="77777777" w:rsidR="002110A1" w:rsidRDefault="002110A1" w:rsidP="00E721BA">
            <w:pPr>
              <w:jc w:val="center"/>
              <w:rPr>
                <w:rFonts w:asciiTheme="majorHAnsi" w:hAnsiTheme="majorHAnsi" w:cstheme="majorHAnsi"/>
                <w:sz w:val="24"/>
                <w:szCs w:val="24"/>
              </w:rPr>
            </w:pPr>
          </w:p>
        </w:tc>
        <w:tc>
          <w:tcPr>
            <w:tcW w:w="1278" w:type="dxa"/>
          </w:tcPr>
          <w:p w14:paraId="1815E28D"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90%</w:t>
            </w:r>
          </w:p>
        </w:tc>
        <w:tc>
          <w:tcPr>
            <w:tcW w:w="1964" w:type="dxa"/>
          </w:tcPr>
          <w:p w14:paraId="1AA0F4B2" w14:textId="77777777" w:rsidR="002110A1" w:rsidRDefault="002110A1" w:rsidP="00E721BA">
            <w:pPr>
              <w:rPr>
                <w:rFonts w:asciiTheme="majorHAnsi" w:hAnsiTheme="majorHAnsi" w:cstheme="majorHAnsi"/>
                <w:sz w:val="24"/>
                <w:szCs w:val="24"/>
              </w:rPr>
            </w:pPr>
          </w:p>
        </w:tc>
        <w:tc>
          <w:tcPr>
            <w:tcW w:w="1965" w:type="dxa"/>
          </w:tcPr>
          <w:p w14:paraId="2BD8105B" w14:textId="77777777" w:rsidR="002110A1" w:rsidRDefault="002110A1" w:rsidP="00E721BA">
            <w:pPr>
              <w:rPr>
                <w:rFonts w:asciiTheme="majorHAnsi" w:hAnsiTheme="majorHAnsi" w:cstheme="majorHAnsi"/>
                <w:sz w:val="24"/>
                <w:szCs w:val="24"/>
              </w:rPr>
            </w:pPr>
          </w:p>
        </w:tc>
        <w:tc>
          <w:tcPr>
            <w:tcW w:w="1964" w:type="dxa"/>
          </w:tcPr>
          <w:p w14:paraId="1AF835AC" w14:textId="77777777" w:rsidR="002110A1" w:rsidRDefault="002110A1" w:rsidP="00E721BA">
            <w:pPr>
              <w:rPr>
                <w:rFonts w:asciiTheme="majorHAnsi" w:hAnsiTheme="majorHAnsi" w:cstheme="majorHAnsi"/>
                <w:sz w:val="24"/>
                <w:szCs w:val="24"/>
              </w:rPr>
            </w:pPr>
          </w:p>
        </w:tc>
        <w:tc>
          <w:tcPr>
            <w:tcW w:w="1965" w:type="dxa"/>
          </w:tcPr>
          <w:p w14:paraId="3F2FCD51" w14:textId="77777777" w:rsidR="002110A1" w:rsidRDefault="002110A1" w:rsidP="00E721BA">
            <w:pPr>
              <w:rPr>
                <w:rFonts w:asciiTheme="majorHAnsi" w:hAnsiTheme="majorHAnsi" w:cstheme="majorHAnsi"/>
                <w:sz w:val="24"/>
                <w:szCs w:val="24"/>
              </w:rPr>
            </w:pPr>
          </w:p>
        </w:tc>
        <w:tc>
          <w:tcPr>
            <w:tcW w:w="1965" w:type="dxa"/>
          </w:tcPr>
          <w:p w14:paraId="27E4815B" w14:textId="77777777" w:rsidR="002110A1" w:rsidRDefault="002110A1" w:rsidP="00E721BA">
            <w:pPr>
              <w:rPr>
                <w:rFonts w:asciiTheme="majorHAnsi" w:hAnsiTheme="majorHAnsi" w:cstheme="majorHAnsi"/>
                <w:sz w:val="24"/>
                <w:szCs w:val="24"/>
              </w:rPr>
            </w:pPr>
          </w:p>
        </w:tc>
      </w:tr>
      <w:tr w:rsidR="002110A1" w14:paraId="75E2AA3D" w14:textId="77777777" w:rsidTr="002110A1">
        <w:tc>
          <w:tcPr>
            <w:tcW w:w="1849" w:type="dxa"/>
            <w:vMerge/>
          </w:tcPr>
          <w:p w14:paraId="24F6D416" w14:textId="77777777" w:rsidR="002110A1" w:rsidRDefault="002110A1" w:rsidP="00E721BA">
            <w:pPr>
              <w:jc w:val="center"/>
              <w:rPr>
                <w:rFonts w:asciiTheme="majorHAnsi" w:hAnsiTheme="majorHAnsi" w:cstheme="majorHAnsi"/>
                <w:sz w:val="24"/>
                <w:szCs w:val="24"/>
              </w:rPr>
            </w:pPr>
          </w:p>
        </w:tc>
        <w:tc>
          <w:tcPr>
            <w:tcW w:w="1278" w:type="dxa"/>
          </w:tcPr>
          <w:p w14:paraId="2C3308F0"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80%</w:t>
            </w:r>
          </w:p>
        </w:tc>
        <w:tc>
          <w:tcPr>
            <w:tcW w:w="1964" w:type="dxa"/>
          </w:tcPr>
          <w:p w14:paraId="3CEABAD3" w14:textId="77777777" w:rsidR="002110A1" w:rsidRDefault="002110A1" w:rsidP="00E721BA">
            <w:pPr>
              <w:rPr>
                <w:rFonts w:asciiTheme="majorHAnsi" w:hAnsiTheme="majorHAnsi" w:cstheme="majorHAnsi"/>
                <w:sz w:val="24"/>
                <w:szCs w:val="24"/>
              </w:rPr>
            </w:pPr>
          </w:p>
        </w:tc>
        <w:tc>
          <w:tcPr>
            <w:tcW w:w="1965" w:type="dxa"/>
          </w:tcPr>
          <w:p w14:paraId="140E101D" w14:textId="77777777" w:rsidR="002110A1" w:rsidRDefault="002110A1" w:rsidP="00E721BA">
            <w:pPr>
              <w:rPr>
                <w:rFonts w:asciiTheme="majorHAnsi" w:hAnsiTheme="majorHAnsi" w:cstheme="majorHAnsi"/>
                <w:sz w:val="24"/>
                <w:szCs w:val="24"/>
              </w:rPr>
            </w:pPr>
          </w:p>
        </w:tc>
        <w:tc>
          <w:tcPr>
            <w:tcW w:w="1964" w:type="dxa"/>
          </w:tcPr>
          <w:p w14:paraId="7A8CEBBE" w14:textId="77777777" w:rsidR="002110A1" w:rsidRDefault="002110A1" w:rsidP="00E721BA">
            <w:pPr>
              <w:rPr>
                <w:rFonts w:asciiTheme="majorHAnsi" w:hAnsiTheme="majorHAnsi" w:cstheme="majorHAnsi"/>
                <w:sz w:val="24"/>
                <w:szCs w:val="24"/>
              </w:rPr>
            </w:pPr>
          </w:p>
        </w:tc>
        <w:tc>
          <w:tcPr>
            <w:tcW w:w="1965" w:type="dxa"/>
          </w:tcPr>
          <w:p w14:paraId="0B3CD59B" w14:textId="77777777" w:rsidR="002110A1" w:rsidRDefault="002110A1" w:rsidP="00E721BA">
            <w:pPr>
              <w:rPr>
                <w:rFonts w:asciiTheme="majorHAnsi" w:hAnsiTheme="majorHAnsi" w:cstheme="majorHAnsi"/>
                <w:sz w:val="24"/>
                <w:szCs w:val="24"/>
              </w:rPr>
            </w:pPr>
          </w:p>
        </w:tc>
        <w:tc>
          <w:tcPr>
            <w:tcW w:w="1965" w:type="dxa"/>
          </w:tcPr>
          <w:p w14:paraId="37DB5F45" w14:textId="77777777" w:rsidR="002110A1" w:rsidRDefault="002110A1" w:rsidP="00E721BA">
            <w:pPr>
              <w:rPr>
                <w:rFonts w:asciiTheme="majorHAnsi" w:hAnsiTheme="majorHAnsi" w:cstheme="majorHAnsi"/>
                <w:sz w:val="24"/>
                <w:szCs w:val="24"/>
              </w:rPr>
            </w:pPr>
          </w:p>
        </w:tc>
      </w:tr>
      <w:tr w:rsidR="002110A1" w14:paraId="31569D91" w14:textId="77777777" w:rsidTr="002110A1">
        <w:tc>
          <w:tcPr>
            <w:tcW w:w="1849" w:type="dxa"/>
            <w:vMerge w:val="restart"/>
          </w:tcPr>
          <w:p w14:paraId="13A9CDA4"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Mostly</w:t>
            </w:r>
          </w:p>
        </w:tc>
        <w:tc>
          <w:tcPr>
            <w:tcW w:w="1278" w:type="dxa"/>
          </w:tcPr>
          <w:p w14:paraId="7442BA35"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70%</w:t>
            </w:r>
          </w:p>
        </w:tc>
        <w:tc>
          <w:tcPr>
            <w:tcW w:w="1964" w:type="dxa"/>
          </w:tcPr>
          <w:p w14:paraId="3EEE74D8" w14:textId="77777777" w:rsidR="002110A1" w:rsidRDefault="002110A1" w:rsidP="00E721BA">
            <w:pPr>
              <w:rPr>
                <w:rFonts w:asciiTheme="majorHAnsi" w:hAnsiTheme="majorHAnsi" w:cstheme="majorHAnsi"/>
                <w:sz w:val="24"/>
                <w:szCs w:val="24"/>
              </w:rPr>
            </w:pPr>
          </w:p>
        </w:tc>
        <w:tc>
          <w:tcPr>
            <w:tcW w:w="1965" w:type="dxa"/>
          </w:tcPr>
          <w:p w14:paraId="5D056A65" w14:textId="77777777" w:rsidR="002110A1" w:rsidRDefault="002110A1" w:rsidP="00E721BA">
            <w:pPr>
              <w:rPr>
                <w:rFonts w:asciiTheme="majorHAnsi" w:hAnsiTheme="majorHAnsi" w:cstheme="majorHAnsi"/>
                <w:sz w:val="24"/>
                <w:szCs w:val="24"/>
              </w:rPr>
            </w:pPr>
          </w:p>
        </w:tc>
        <w:tc>
          <w:tcPr>
            <w:tcW w:w="1964" w:type="dxa"/>
          </w:tcPr>
          <w:p w14:paraId="33CF7C0F" w14:textId="77777777" w:rsidR="002110A1" w:rsidRDefault="002110A1" w:rsidP="00E721BA">
            <w:pPr>
              <w:rPr>
                <w:rFonts w:asciiTheme="majorHAnsi" w:hAnsiTheme="majorHAnsi" w:cstheme="majorHAnsi"/>
                <w:sz w:val="24"/>
                <w:szCs w:val="24"/>
              </w:rPr>
            </w:pPr>
          </w:p>
        </w:tc>
        <w:tc>
          <w:tcPr>
            <w:tcW w:w="1965" w:type="dxa"/>
          </w:tcPr>
          <w:p w14:paraId="39D71D59" w14:textId="77777777" w:rsidR="002110A1" w:rsidRDefault="002110A1" w:rsidP="00E721BA">
            <w:pPr>
              <w:rPr>
                <w:rFonts w:asciiTheme="majorHAnsi" w:hAnsiTheme="majorHAnsi" w:cstheme="majorHAnsi"/>
                <w:sz w:val="24"/>
                <w:szCs w:val="24"/>
              </w:rPr>
            </w:pPr>
          </w:p>
        </w:tc>
        <w:tc>
          <w:tcPr>
            <w:tcW w:w="1965" w:type="dxa"/>
          </w:tcPr>
          <w:p w14:paraId="0C8DA744" w14:textId="77777777" w:rsidR="002110A1" w:rsidRDefault="002110A1" w:rsidP="00E721BA">
            <w:pPr>
              <w:rPr>
                <w:rFonts w:asciiTheme="majorHAnsi" w:hAnsiTheme="majorHAnsi" w:cstheme="majorHAnsi"/>
                <w:sz w:val="24"/>
                <w:szCs w:val="24"/>
              </w:rPr>
            </w:pPr>
          </w:p>
        </w:tc>
      </w:tr>
      <w:tr w:rsidR="002110A1" w14:paraId="1EABC5C1" w14:textId="77777777" w:rsidTr="002110A1">
        <w:tc>
          <w:tcPr>
            <w:tcW w:w="1849" w:type="dxa"/>
            <w:vMerge/>
          </w:tcPr>
          <w:p w14:paraId="62E7908D" w14:textId="77777777" w:rsidR="002110A1" w:rsidRDefault="002110A1" w:rsidP="00E721BA">
            <w:pPr>
              <w:jc w:val="center"/>
              <w:rPr>
                <w:rFonts w:asciiTheme="majorHAnsi" w:hAnsiTheme="majorHAnsi" w:cstheme="majorHAnsi"/>
                <w:sz w:val="24"/>
                <w:szCs w:val="24"/>
              </w:rPr>
            </w:pPr>
          </w:p>
        </w:tc>
        <w:tc>
          <w:tcPr>
            <w:tcW w:w="1278" w:type="dxa"/>
          </w:tcPr>
          <w:p w14:paraId="68A158FF"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60%</w:t>
            </w:r>
          </w:p>
        </w:tc>
        <w:tc>
          <w:tcPr>
            <w:tcW w:w="1964" w:type="dxa"/>
          </w:tcPr>
          <w:p w14:paraId="10E01E6F" w14:textId="77777777" w:rsidR="002110A1" w:rsidRDefault="002110A1" w:rsidP="00E721BA">
            <w:pPr>
              <w:rPr>
                <w:rFonts w:asciiTheme="majorHAnsi" w:hAnsiTheme="majorHAnsi" w:cstheme="majorHAnsi"/>
                <w:sz w:val="24"/>
                <w:szCs w:val="24"/>
              </w:rPr>
            </w:pPr>
          </w:p>
        </w:tc>
        <w:tc>
          <w:tcPr>
            <w:tcW w:w="1965" w:type="dxa"/>
          </w:tcPr>
          <w:p w14:paraId="00FC3C1B" w14:textId="77777777" w:rsidR="002110A1" w:rsidRDefault="002110A1" w:rsidP="00E721BA">
            <w:pPr>
              <w:rPr>
                <w:rFonts w:asciiTheme="majorHAnsi" w:hAnsiTheme="majorHAnsi" w:cstheme="majorHAnsi"/>
                <w:sz w:val="24"/>
                <w:szCs w:val="24"/>
              </w:rPr>
            </w:pPr>
          </w:p>
        </w:tc>
        <w:tc>
          <w:tcPr>
            <w:tcW w:w="1964" w:type="dxa"/>
          </w:tcPr>
          <w:p w14:paraId="679A78A0" w14:textId="77777777" w:rsidR="002110A1" w:rsidRDefault="002110A1" w:rsidP="00E721BA">
            <w:pPr>
              <w:rPr>
                <w:rFonts w:asciiTheme="majorHAnsi" w:hAnsiTheme="majorHAnsi" w:cstheme="majorHAnsi"/>
                <w:sz w:val="24"/>
                <w:szCs w:val="24"/>
              </w:rPr>
            </w:pPr>
          </w:p>
        </w:tc>
        <w:tc>
          <w:tcPr>
            <w:tcW w:w="1965" w:type="dxa"/>
          </w:tcPr>
          <w:p w14:paraId="2C128165" w14:textId="77777777" w:rsidR="002110A1" w:rsidRDefault="002110A1" w:rsidP="00E721BA">
            <w:pPr>
              <w:rPr>
                <w:rFonts w:asciiTheme="majorHAnsi" w:hAnsiTheme="majorHAnsi" w:cstheme="majorHAnsi"/>
                <w:sz w:val="24"/>
                <w:szCs w:val="24"/>
              </w:rPr>
            </w:pPr>
          </w:p>
        </w:tc>
        <w:tc>
          <w:tcPr>
            <w:tcW w:w="1965" w:type="dxa"/>
          </w:tcPr>
          <w:p w14:paraId="5CFADAE1" w14:textId="77777777" w:rsidR="002110A1" w:rsidRDefault="002110A1" w:rsidP="00E721BA">
            <w:pPr>
              <w:rPr>
                <w:rFonts w:asciiTheme="majorHAnsi" w:hAnsiTheme="majorHAnsi" w:cstheme="majorHAnsi"/>
                <w:sz w:val="24"/>
                <w:szCs w:val="24"/>
              </w:rPr>
            </w:pPr>
          </w:p>
        </w:tc>
      </w:tr>
      <w:tr w:rsidR="002110A1" w14:paraId="520FACA3" w14:textId="77777777" w:rsidTr="002110A1">
        <w:tc>
          <w:tcPr>
            <w:tcW w:w="1849" w:type="dxa"/>
            <w:vMerge w:val="restart"/>
          </w:tcPr>
          <w:p w14:paraId="3ECE32B0"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Sometimes</w:t>
            </w:r>
          </w:p>
        </w:tc>
        <w:tc>
          <w:tcPr>
            <w:tcW w:w="1278" w:type="dxa"/>
          </w:tcPr>
          <w:p w14:paraId="077B5EE9"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50%</w:t>
            </w:r>
          </w:p>
        </w:tc>
        <w:tc>
          <w:tcPr>
            <w:tcW w:w="1964" w:type="dxa"/>
          </w:tcPr>
          <w:p w14:paraId="22F4C360" w14:textId="77777777" w:rsidR="002110A1" w:rsidRDefault="002110A1" w:rsidP="00E721BA">
            <w:pPr>
              <w:rPr>
                <w:rFonts w:asciiTheme="majorHAnsi" w:hAnsiTheme="majorHAnsi" w:cstheme="majorHAnsi"/>
                <w:sz w:val="24"/>
                <w:szCs w:val="24"/>
              </w:rPr>
            </w:pPr>
          </w:p>
        </w:tc>
        <w:tc>
          <w:tcPr>
            <w:tcW w:w="1965" w:type="dxa"/>
          </w:tcPr>
          <w:p w14:paraId="22F7EC3B" w14:textId="77777777" w:rsidR="002110A1" w:rsidRDefault="002110A1" w:rsidP="00E721BA">
            <w:pPr>
              <w:rPr>
                <w:rFonts w:asciiTheme="majorHAnsi" w:hAnsiTheme="majorHAnsi" w:cstheme="majorHAnsi"/>
                <w:sz w:val="24"/>
                <w:szCs w:val="24"/>
              </w:rPr>
            </w:pPr>
          </w:p>
        </w:tc>
        <w:tc>
          <w:tcPr>
            <w:tcW w:w="1964" w:type="dxa"/>
          </w:tcPr>
          <w:p w14:paraId="1C2E494F" w14:textId="77777777" w:rsidR="002110A1" w:rsidRDefault="002110A1" w:rsidP="00E721BA">
            <w:pPr>
              <w:rPr>
                <w:rFonts w:asciiTheme="majorHAnsi" w:hAnsiTheme="majorHAnsi" w:cstheme="majorHAnsi"/>
                <w:sz w:val="24"/>
                <w:szCs w:val="24"/>
              </w:rPr>
            </w:pPr>
          </w:p>
        </w:tc>
        <w:tc>
          <w:tcPr>
            <w:tcW w:w="1965" w:type="dxa"/>
          </w:tcPr>
          <w:p w14:paraId="36BF262E" w14:textId="77777777" w:rsidR="002110A1" w:rsidRDefault="002110A1" w:rsidP="00E721BA">
            <w:pPr>
              <w:rPr>
                <w:rFonts w:asciiTheme="majorHAnsi" w:hAnsiTheme="majorHAnsi" w:cstheme="majorHAnsi"/>
                <w:sz w:val="24"/>
                <w:szCs w:val="24"/>
              </w:rPr>
            </w:pPr>
          </w:p>
        </w:tc>
        <w:tc>
          <w:tcPr>
            <w:tcW w:w="1965" w:type="dxa"/>
          </w:tcPr>
          <w:p w14:paraId="5E287B51" w14:textId="77777777" w:rsidR="002110A1" w:rsidRDefault="002110A1" w:rsidP="00E721BA">
            <w:pPr>
              <w:rPr>
                <w:rFonts w:asciiTheme="majorHAnsi" w:hAnsiTheme="majorHAnsi" w:cstheme="majorHAnsi"/>
                <w:sz w:val="24"/>
                <w:szCs w:val="24"/>
              </w:rPr>
            </w:pPr>
          </w:p>
        </w:tc>
      </w:tr>
      <w:tr w:rsidR="002110A1" w14:paraId="5CB3F82E" w14:textId="77777777" w:rsidTr="002110A1">
        <w:tc>
          <w:tcPr>
            <w:tcW w:w="1849" w:type="dxa"/>
            <w:vMerge/>
          </w:tcPr>
          <w:p w14:paraId="3E5EDDBB" w14:textId="77777777" w:rsidR="002110A1" w:rsidRDefault="002110A1" w:rsidP="00E721BA">
            <w:pPr>
              <w:jc w:val="center"/>
              <w:rPr>
                <w:rFonts w:asciiTheme="majorHAnsi" w:hAnsiTheme="majorHAnsi" w:cstheme="majorHAnsi"/>
                <w:sz w:val="24"/>
                <w:szCs w:val="24"/>
              </w:rPr>
            </w:pPr>
          </w:p>
        </w:tc>
        <w:tc>
          <w:tcPr>
            <w:tcW w:w="1278" w:type="dxa"/>
          </w:tcPr>
          <w:p w14:paraId="586D13B7"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40%</w:t>
            </w:r>
          </w:p>
        </w:tc>
        <w:tc>
          <w:tcPr>
            <w:tcW w:w="1964" w:type="dxa"/>
          </w:tcPr>
          <w:p w14:paraId="6B9A49F1" w14:textId="77777777" w:rsidR="002110A1" w:rsidRDefault="002110A1" w:rsidP="00E721BA">
            <w:pPr>
              <w:rPr>
                <w:rFonts w:asciiTheme="majorHAnsi" w:hAnsiTheme="majorHAnsi" w:cstheme="majorHAnsi"/>
                <w:sz w:val="24"/>
                <w:szCs w:val="24"/>
              </w:rPr>
            </w:pPr>
          </w:p>
        </w:tc>
        <w:tc>
          <w:tcPr>
            <w:tcW w:w="1965" w:type="dxa"/>
          </w:tcPr>
          <w:p w14:paraId="19138310" w14:textId="77777777" w:rsidR="002110A1" w:rsidRDefault="002110A1" w:rsidP="00E721BA">
            <w:pPr>
              <w:rPr>
                <w:rFonts w:asciiTheme="majorHAnsi" w:hAnsiTheme="majorHAnsi" w:cstheme="majorHAnsi"/>
                <w:sz w:val="24"/>
                <w:szCs w:val="24"/>
              </w:rPr>
            </w:pPr>
          </w:p>
        </w:tc>
        <w:tc>
          <w:tcPr>
            <w:tcW w:w="1964" w:type="dxa"/>
          </w:tcPr>
          <w:p w14:paraId="1C97AE7E" w14:textId="77777777" w:rsidR="002110A1" w:rsidRDefault="002110A1" w:rsidP="00E721BA">
            <w:pPr>
              <w:rPr>
                <w:rFonts w:asciiTheme="majorHAnsi" w:hAnsiTheme="majorHAnsi" w:cstheme="majorHAnsi"/>
                <w:sz w:val="24"/>
                <w:szCs w:val="24"/>
              </w:rPr>
            </w:pPr>
          </w:p>
        </w:tc>
        <w:tc>
          <w:tcPr>
            <w:tcW w:w="1965" w:type="dxa"/>
          </w:tcPr>
          <w:p w14:paraId="020DDBAA" w14:textId="77777777" w:rsidR="002110A1" w:rsidRDefault="002110A1" w:rsidP="00E721BA">
            <w:pPr>
              <w:rPr>
                <w:rFonts w:asciiTheme="majorHAnsi" w:hAnsiTheme="majorHAnsi" w:cstheme="majorHAnsi"/>
                <w:sz w:val="24"/>
                <w:szCs w:val="24"/>
              </w:rPr>
            </w:pPr>
          </w:p>
        </w:tc>
        <w:tc>
          <w:tcPr>
            <w:tcW w:w="1965" w:type="dxa"/>
          </w:tcPr>
          <w:p w14:paraId="68B0AB99" w14:textId="77777777" w:rsidR="002110A1" w:rsidRDefault="002110A1" w:rsidP="00E721BA">
            <w:pPr>
              <w:rPr>
                <w:rFonts w:asciiTheme="majorHAnsi" w:hAnsiTheme="majorHAnsi" w:cstheme="majorHAnsi"/>
                <w:sz w:val="24"/>
                <w:szCs w:val="24"/>
              </w:rPr>
            </w:pPr>
          </w:p>
        </w:tc>
      </w:tr>
      <w:tr w:rsidR="002110A1" w14:paraId="7D9F98C5" w14:textId="77777777" w:rsidTr="002110A1">
        <w:tc>
          <w:tcPr>
            <w:tcW w:w="1849" w:type="dxa"/>
            <w:vMerge w:val="restart"/>
          </w:tcPr>
          <w:p w14:paraId="7F44E741"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Not Typically</w:t>
            </w:r>
          </w:p>
        </w:tc>
        <w:tc>
          <w:tcPr>
            <w:tcW w:w="1278" w:type="dxa"/>
          </w:tcPr>
          <w:p w14:paraId="1168B40F"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30%</w:t>
            </w:r>
          </w:p>
        </w:tc>
        <w:tc>
          <w:tcPr>
            <w:tcW w:w="1964" w:type="dxa"/>
          </w:tcPr>
          <w:p w14:paraId="78D05845" w14:textId="77777777" w:rsidR="002110A1" w:rsidRDefault="002110A1" w:rsidP="00E721BA">
            <w:pPr>
              <w:rPr>
                <w:rFonts w:asciiTheme="majorHAnsi" w:hAnsiTheme="majorHAnsi" w:cstheme="majorHAnsi"/>
                <w:sz w:val="24"/>
                <w:szCs w:val="24"/>
              </w:rPr>
            </w:pPr>
          </w:p>
        </w:tc>
        <w:tc>
          <w:tcPr>
            <w:tcW w:w="1965" w:type="dxa"/>
          </w:tcPr>
          <w:p w14:paraId="6BD75170" w14:textId="77777777" w:rsidR="002110A1" w:rsidRDefault="002110A1" w:rsidP="00E721BA">
            <w:pPr>
              <w:rPr>
                <w:rFonts w:asciiTheme="majorHAnsi" w:hAnsiTheme="majorHAnsi" w:cstheme="majorHAnsi"/>
                <w:sz w:val="24"/>
                <w:szCs w:val="24"/>
              </w:rPr>
            </w:pPr>
          </w:p>
        </w:tc>
        <w:tc>
          <w:tcPr>
            <w:tcW w:w="1964" w:type="dxa"/>
          </w:tcPr>
          <w:p w14:paraId="3E5C37FD" w14:textId="77777777" w:rsidR="002110A1" w:rsidRDefault="002110A1" w:rsidP="00E721BA">
            <w:pPr>
              <w:rPr>
                <w:rFonts w:asciiTheme="majorHAnsi" w:hAnsiTheme="majorHAnsi" w:cstheme="majorHAnsi"/>
                <w:sz w:val="24"/>
                <w:szCs w:val="24"/>
              </w:rPr>
            </w:pPr>
          </w:p>
        </w:tc>
        <w:tc>
          <w:tcPr>
            <w:tcW w:w="1965" w:type="dxa"/>
          </w:tcPr>
          <w:p w14:paraId="72DCB9F3" w14:textId="77777777" w:rsidR="002110A1" w:rsidRDefault="002110A1" w:rsidP="00E721BA">
            <w:pPr>
              <w:rPr>
                <w:rFonts w:asciiTheme="majorHAnsi" w:hAnsiTheme="majorHAnsi" w:cstheme="majorHAnsi"/>
                <w:sz w:val="24"/>
                <w:szCs w:val="24"/>
              </w:rPr>
            </w:pPr>
          </w:p>
        </w:tc>
        <w:tc>
          <w:tcPr>
            <w:tcW w:w="1965" w:type="dxa"/>
          </w:tcPr>
          <w:p w14:paraId="18D6A5B4" w14:textId="77777777" w:rsidR="002110A1" w:rsidRDefault="002110A1" w:rsidP="00E721BA">
            <w:pPr>
              <w:rPr>
                <w:rFonts w:asciiTheme="majorHAnsi" w:hAnsiTheme="majorHAnsi" w:cstheme="majorHAnsi"/>
                <w:sz w:val="24"/>
                <w:szCs w:val="24"/>
              </w:rPr>
            </w:pPr>
          </w:p>
        </w:tc>
      </w:tr>
      <w:tr w:rsidR="002110A1" w14:paraId="14F77FE6" w14:textId="77777777" w:rsidTr="002110A1">
        <w:tc>
          <w:tcPr>
            <w:tcW w:w="1849" w:type="dxa"/>
            <w:vMerge/>
          </w:tcPr>
          <w:p w14:paraId="6EB4A81D" w14:textId="77777777" w:rsidR="002110A1" w:rsidRDefault="002110A1" w:rsidP="00E721BA">
            <w:pPr>
              <w:rPr>
                <w:rFonts w:asciiTheme="majorHAnsi" w:hAnsiTheme="majorHAnsi" w:cstheme="majorHAnsi"/>
                <w:sz w:val="24"/>
                <w:szCs w:val="24"/>
              </w:rPr>
            </w:pPr>
          </w:p>
        </w:tc>
        <w:tc>
          <w:tcPr>
            <w:tcW w:w="1278" w:type="dxa"/>
          </w:tcPr>
          <w:p w14:paraId="23A245C4"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20%</w:t>
            </w:r>
          </w:p>
        </w:tc>
        <w:tc>
          <w:tcPr>
            <w:tcW w:w="1964" w:type="dxa"/>
          </w:tcPr>
          <w:p w14:paraId="235B32F7" w14:textId="77777777" w:rsidR="002110A1" w:rsidRDefault="002110A1" w:rsidP="00E721BA">
            <w:pPr>
              <w:rPr>
                <w:rFonts w:asciiTheme="majorHAnsi" w:hAnsiTheme="majorHAnsi" w:cstheme="majorHAnsi"/>
                <w:sz w:val="24"/>
                <w:szCs w:val="24"/>
              </w:rPr>
            </w:pPr>
          </w:p>
        </w:tc>
        <w:tc>
          <w:tcPr>
            <w:tcW w:w="1965" w:type="dxa"/>
          </w:tcPr>
          <w:p w14:paraId="7CBF017F" w14:textId="77777777" w:rsidR="002110A1" w:rsidRDefault="002110A1" w:rsidP="00E721BA">
            <w:pPr>
              <w:rPr>
                <w:rFonts w:asciiTheme="majorHAnsi" w:hAnsiTheme="majorHAnsi" w:cstheme="majorHAnsi"/>
                <w:sz w:val="24"/>
                <w:szCs w:val="24"/>
              </w:rPr>
            </w:pPr>
          </w:p>
        </w:tc>
        <w:tc>
          <w:tcPr>
            <w:tcW w:w="1964" w:type="dxa"/>
          </w:tcPr>
          <w:p w14:paraId="46A96830" w14:textId="77777777" w:rsidR="002110A1" w:rsidRDefault="002110A1" w:rsidP="00E721BA">
            <w:pPr>
              <w:rPr>
                <w:rFonts w:asciiTheme="majorHAnsi" w:hAnsiTheme="majorHAnsi" w:cstheme="majorHAnsi"/>
                <w:sz w:val="24"/>
                <w:szCs w:val="24"/>
              </w:rPr>
            </w:pPr>
          </w:p>
        </w:tc>
        <w:tc>
          <w:tcPr>
            <w:tcW w:w="1965" w:type="dxa"/>
          </w:tcPr>
          <w:p w14:paraId="6C0EC76F" w14:textId="77777777" w:rsidR="002110A1" w:rsidRDefault="002110A1" w:rsidP="00E721BA">
            <w:pPr>
              <w:rPr>
                <w:rFonts w:asciiTheme="majorHAnsi" w:hAnsiTheme="majorHAnsi" w:cstheme="majorHAnsi"/>
                <w:sz w:val="24"/>
                <w:szCs w:val="24"/>
              </w:rPr>
            </w:pPr>
          </w:p>
        </w:tc>
        <w:tc>
          <w:tcPr>
            <w:tcW w:w="1965" w:type="dxa"/>
          </w:tcPr>
          <w:p w14:paraId="0E05F0E7" w14:textId="77777777" w:rsidR="002110A1" w:rsidRDefault="002110A1" w:rsidP="00E721BA">
            <w:pPr>
              <w:rPr>
                <w:rFonts w:asciiTheme="majorHAnsi" w:hAnsiTheme="majorHAnsi" w:cstheme="majorHAnsi"/>
                <w:sz w:val="24"/>
                <w:szCs w:val="24"/>
              </w:rPr>
            </w:pPr>
          </w:p>
        </w:tc>
      </w:tr>
      <w:tr w:rsidR="002110A1" w14:paraId="11C28344" w14:textId="77777777" w:rsidTr="002110A1">
        <w:tc>
          <w:tcPr>
            <w:tcW w:w="1849" w:type="dxa"/>
            <w:vMerge/>
          </w:tcPr>
          <w:p w14:paraId="75F253F2" w14:textId="77777777" w:rsidR="002110A1" w:rsidRDefault="002110A1" w:rsidP="00E721BA">
            <w:pPr>
              <w:rPr>
                <w:rFonts w:asciiTheme="majorHAnsi" w:hAnsiTheme="majorHAnsi" w:cstheme="majorHAnsi"/>
                <w:sz w:val="24"/>
                <w:szCs w:val="24"/>
              </w:rPr>
            </w:pPr>
          </w:p>
        </w:tc>
        <w:tc>
          <w:tcPr>
            <w:tcW w:w="1278" w:type="dxa"/>
          </w:tcPr>
          <w:p w14:paraId="6C8B705C"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10%</w:t>
            </w:r>
          </w:p>
        </w:tc>
        <w:tc>
          <w:tcPr>
            <w:tcW w:w="1964" w:type="dxa"/>
          </w:tcPr>
          <w:p w14:paraId="3C626698" w14:textId="77777777" w:rsidR="002110A1" w:rsidRDefault="002110A1" w:rsidP="00E721BA">
            <w:pPr>
              <w:rPr>
                <w:rFonts w:asciiTheme="majorHAnsi" w:hAnsiTheme="majorHAnsi" w:cstheme="majorHAnsi"/>
                <w:sz w:val="24"/>
                <w:szCs w:val="24"/>
              </w:rPr>
            </w:pPr>
          </w:p>
        </w:tc>
        <w:tc>
          <w:tcPr>
            <w:tcW w:w="1965" w:type="dxa"/>
          </w:tcPr>
          <w:p w14:paraId="2606A1B9" w14:textId="77777777" w:rsidR="002110A1" w:rsidRDefault="002110A1" w:rsidP="00E721BA">
            <w:pPr>
              <w:rPr>
                <w:rFonts w:asciiTheme="majorHAnsi" w:hAnsiTheme="majorHAnsi" w:cstheme="majorHAnsi"/>
                <w:sz w:val="24"/>
                <w:szCs w:val="24"/>
              </w:rPr>
            </w:pPr>
          </w:p>
        </w:tc>
        <w:tc>
          <w:tcPr>
            <w:tcW w:w="1964" w:type="dxa"/>
          </w:tcPr>
          <w:p w14:paraId="6776FB24" w14:textId="77777777" w:rsidR="002110A1" w:rsidRDefault="002110A1" w:rsidP="00E721BA">
            <w:pPr>
              <w:rPr>
                <w:rFonts w:asciiTheme="majorHAnsi" w:hAnsiTheme="majorHAnsi" w:cstheme="majorHAnsi"/>
                <w:sz w:val="24"/>
                <w:szCs w:val="24"/>
              </w:rPr>
            </w:pPr>
          </w:p>
        </w:tc>
        <w:tc>
          <w:tcPr>
            <w:tcW w:w="1965" w:type="dxa"/>
          </w:tcPr>
          <w:p w14:paraId="5A8D721D" w14:textId="77777777" w:rsidR="002110A1" w:rsidRDefault="002110A1" w:rsidP="00E721BA">
            <w:pPr>
              <w:rPr>
                <w:rFonts w:asciiTheme="majorHAnsi" w:hAnsiTheme="majorHAnsi" w:cstheme="majorHAnsi"/>
                <w:sz w:val="24"/>
                <w:szCs w:val="24"/>
              </w:rPr>
            </w:pPr>
          </w:p>
        </w:tc>
        <w:tc>
          <w:tcPr>
            <w:tcW w:w="1965" w:type="dxa"/>
          </w:tcPr>
          <w:p w14:paraId="7F5F9ACC" w14:textId="77777777" w:rsidR="002110A1" w:rsidRDefault="002110A1" w:rsidP="00E721BA">
            <w:pPr>
              <w:rPr>
                <w:rFonts w:asciiTheme="majorHAnsi" w:hAnsiTheme="majorHAnsi" w:cstheme="majorHAnsi"/>
                <w:sz w:val="24"/>
                <w:szCs w:val="24"/>
              </w:rPr>
            </w:pPr>
          </w:p>
        </w:tc>
      </w:tr>
      <w:tr w:rsidR="002110A1" w14:paraId="5ECE9690" w14:textId="77777777" w:rsidTr="002110A1">
        <w:tc>
          <w:tcPr>
            <w:tcW w:w="1849" w:type="dxa"/>
            <w:vMerge/>
          </w:tcPr>
          <w:p w14:paraId="6E32849E" w14:textId="77777777" w:rsidR="002110A1" w:rsidRDefault="002110A1" w:rsidP="00E721BA">
            <w:pPr>
              <w:rPr>
                <w:rFonts w:asciiTheme="majorHAnsi" w:hAnsiTheme="majorHAnsi" w:cstheme="majorHAnsi"/>
                <w:sz w:val="24"/>
                <w:szCs w:val="24"/>
              </w:rPr>
            </w:pPr>
          </w:p>
        </w:tc>
        <w:tc>
          <w:tcPr>
            <w:tcW w:w="1278" w:type="dxa"/>
          </w:tcPr>
          <w:p w14:paraId="23169517" w14:textId="77777777" w:rsidR="002110A1" w:rsidRDefault="002110A1" w:rsidP="00E721BA">
            <w:pPr>
              <w:jc w:val="center"/>
              <w:rPr>
                <w:rFonts w:asciiTheme="majorHAnsi" w:hAnsiTheme="majorHAnsi" w:cstheme="majorHAnsi"/>
                <w:sz w:val="24"/>
                <w:szCs w:val="24"/>
              </w:rPr>
            </w:pPr>
            <w:r>
              <w:rPr>
                <w:rFonts w:asciiTheme="majorHAnsi" w:hAnsiTheme="majorHAnsi" w:cstheme="majorHAnsi"/>
                <w:sz w:val="24"/>
                <w:szCs w:val="24"/>
              </w:rPr>
              <w:t>0%</w:t>
            </w:r>
          </w:p>
        </w:tc>
        <w:tc>
          <w:tcPr>
            <w:tcW w:w="1964" w:type="dxa"/>
          </w:tcPr>
          <w:p w14:paraId="34625837" w14:textId="77777777" w:rsidR="002110A1" w:rsidRDefault="002110A1" w:rsidP="00E721BA">
            <w:pPr>
              <w:rPr>
                <w:rFonts w:asciiTheme="majorHAnsi" w:hAnsiTheme="majorHAnsi" w:cstheme="majorHAnsi"/>
                <w:sz w:val="24"/>
                <w:szCs w:val="24"/>
              </w:rPr>
            </w:pPr>
          </w:p>
        </w:tc>
        <w:tc>
          <w:tcPr>
            <w:tcW w:w="1965" w:type="dxa"/>
          </w:tcPr>
          <w:p w14:paraId="3BDF0D0C" w14:textId="77777777" w:rsidR="002110A1" w:rsidRDefault="002110A1" w:rsidP="00E721BA">
            <w:pPr>
              <w:rPr>
                <w:rFonts w:asciiTheme="majorHAnsi" w:hAnsiTheme="majorHAnsi" w:cstheme="majorHAnsi"/>
                <w:sz w:val="24"/>
                <w:szCs w:val="24"/>
              </w:rPr>
            </w:pPr>
          </w:p>
        </w:tc>
        <w:tc>
          <w:tcPr>
            <w:tcW w:w="1964" w:type="dxa"/>
          </w:tcPr>
          <w:p w14:paraId="770461BE" w14:textId="77777777" w:rsidR="002110A1" w:rsidRDefault="002110A1" w:rsidP="00E721BA">
            <w:pPr>
              <w:rPr>
                <w:rFonts w:asciiTheme="majorHAnsi" w:hAnsiTheme="majorHAnsi" w:cstheme="majorHAnsi"/>
                <w:sz w:val="24"/>
                <w:szCs w:val="24"/>
              </w:rPr>
            </w:pPr>
          </w:p>
        </w:tc>
        <w:tc>
          <w:tcPr>
            <w:tcW w:w="1965" w:type="dxa"/>
          </w:tcPr>
          <w:p w14:paraId="7E26B4CC" w14:textId="77777777" w:rsidR="002110A1" w:rsidRDefault="002110A1" w:rsidP="00E721BA">
            <w:pPr>
              <w:rPr>
                <w:rFonts w:asciiTheme="majorHAnsi" w:hAnsiTheme="majorHAnsi" w:cstheme="majorHAnsi"/>
                <w:sz w:val="24"/>
                <w:szCs w:val="24"/>
              </w:rPr>
            </w:pPr>
          </w:p>
        </w:tc>
        <w:tc>
          <w:tcPr>
            <w:tcW w:w="1965" w:type="dxa"/>
          </w:tcPr>
          <w:p w14:paraId="2DF30333" w14:textId="77777777" w:rsidR="002110A1" w:rsidRDefault="002110A1" w:rsidP="00E721BA">
            <w:pPr>
              <w:rPr>
                <w:rFonts w:asciiTheme="majorHAnsi" w:hAnsiTheme="majorHAnsi" w:cstheme="majorHAnsi"/>
                <w:sz w:val="24"/>
                <w:szCs w:val="24"/>
              </w:rPr>
            </w:pPr>
          </w:p>
        </w:tc>
      </w:tr>
      <w:tr w:rsidR="00B72C93" w14:paraId="44911506" w14:textId="77777777" w:rsidTr="00E721BA">
        <w:tc>
          <w:tcPr>
            <w:tcW w:w="1849" w:type="dxa"/>
          </w:tcPr>
          <w:p w14:paraId="7595C45E" w14:textId="77777777" w:rsidR="00B72C93" w:rsidRDefault="00B72C93" w:rsidP="00E721BA">
            <w:pPr>
              <w:rPr>
                <w:rFonts w:asciiTheme="majorHAnsi" w:hAnsiTheme="majorHAnsi" w:cstheme="majorHAnsi"/>
                <w:sz w:val="24"/>
                <w:szCs w:val="24"/>
              </w:rPr>
            </w:pPr>
            <w:r>
              <w:rPr>
                <w:rFonts w:asciiTheme="majorHAnsi" w:hAnsiTheme="majorHAnsi" w:cstheme="majorHAnsi"/>
                <w:sz w:val="24"/>
                <w:szCs w:val="24"/>
              </w:rPr>
              <w:lastRenderedPageBreak/>
              <w:t>Date:</w:t>
            </w:r>
          </w:p>
        </w:tc>
        <w:tc>
          <w:tcPr>
            <w:tcW w:w="1278" w:type="dxa"/>
          </w:tcPr>
          <w:p w14:paraId="0D9B3FA4"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 of Time</w:t>
            </w:r>
          </w:p>
        </w:tc>
        <w:tc>
          <w:tcPr>
            <w:tcW w:w="1964" w:type="dxa"/>
          </w:tcPr>
          <w:p w14:paraId="17E522DD" w14:textId="77777777" w:rsidR="00B72C93" w:rsidRDefault="00B72C93" w:rsidP="00E721BA">
            <w:pPr>
              <w:jc w:val="center"/>
              <w:rPr>
                <w:rFonts w:asciiTheme="majorHAnsi" w:hAnsiTheme="majorHAnsi" w:cstheme="majorHAnsi"/>
                <w:sz w:val="24"/>
                <w:szCs w:val="24"/>
              </w:rPr>
            </w:pPr>
            <w:r w:rsidRPr="00AD10F4">
              <w:rPr>
                <w:rFonts w:ascii="Calibri Light" w:hAnsi="Calibri Light" w:cs="Calibri Light"/>
                <w:sz w:val="24"/>
                <w:szCs w:val="24"/>
              </w:rPr>
              <w:t>Positive Greetings at the Door</w:t>
            </w:r>
          </w:p>
        </w:tc>
        <w:tc>
          <w:tcPr>
            <w:tcW w:w="1965" w:type="dxa"/>
          </w:tcPr>
          <w:p w14:paraId="4C77392C" w14:textId="77777777" w:rsidR="00B72C93" w:rsidRDefault="00B72C93" w:rsidP="00E721BA">
            <w:pPr>
              <w:jc w:val="center"/>
              <w:rPr>
                <w:rFonts w:asciiTheme="majorHAnsi" w:hAnsiTheme="majorHAnsi" w:cstheme="majorHAnsi"/>
                <w:sz w:val="24"/>
                <w:szCs w:val="24"/>
              </w:rPr>
            </w:pPr>
            <w:r w:rsidRPr="00AD10F4">
              <w:rPr>
                <w:rFonts w:ascii="Calibri Light" w:hAnsi="Calibri Light" w:cs="Calibri Light"/>
                <w:sz w:val="24"/>
                <w:szCs w:val="24"/>
              </w:rPr>
              <w:t>Pre-Correction</w:t>
            </w:r>
          </w:p>
        </w:tc>
        <w:tc>
          <w:tcPr>
            <w:tcW w:w="1964" w:type="dxa"/>
          </w:tcPr>
          <w:p w14:paraId="14D9325E" w14:textId="77777777" w:rsidR="00B72C93" w:rsidRDefault="00B72C93" w:rsidP="00E721BA">
            <w:pPr>
              <w:jc w:val="center"/>
              <w:rPr>
                <w:rFonts w:asciiTheme="majorHAnsi" w:hAnsiTheme="majorHAnsi" w:cstheme="majorHAnsi"/>
                <w:sz w:val="24"/>
                <w:szCs w:val="24"/>
              </w:rPr>
            </w:pPr>
            <w:r w:rsidRPr="00AD10F4">
              <w:rPr>
                <w:rFonts w:ascii="Calibri Light" w:hAnsi="Calibri Light" w:cs="Calibri Light"/>
                <w:sz w:val="24"/>
                <w:szCs w:val="24"/>
              </w:rPr>
              <w:t>Opportunities to Respond</w:t>
            </w:r>
          </w:p>
        </w:tc>
        <w:tc>
          <w:tcPr>
            <w:tcW w:w="1965" w:type="dxa"/>
          </w:tcPr>
          <w:p w14:paraId="6B6DEA68" w14:textId="77777777" w:rsidR="00B72C93" w:rsidRDefault="00B72C93" w:rsidP="00E721BA">
            <w:pPr>
              <w:jc w:val="center"/>
              <w:rPr>
                <w:rFonts w:asciiTheme="majorHAnsi" w:hAnsiTheme="majorHAnsi" w:cstheme="majorHAnsi"/>
                <w:sz w:val="24"/>
                <w:szCs w:val="24"/>
              </w:rPr>
            </w:pPr>
            <w:r w:rsidRPr="00AD10F4">
              <w:rPr>
                <w:rFonts w:ascii="Calibri Light" w:hAnsi="Calibri Light" w:cs="Calibri Light"/>
                <w:sz w:val="24"/>
                <w:szCs w:val="24"/>
              </w:rPr>
              <w:t>Behavior Specific Feedback</w:t>
            </w:r>
          </w:p>
        </w:tc>
        <w:tc>
          <w:tcPr>
            <w:tcW w:w="1965" w:type="dxa"/>
          </w:tcPr>
          <w:p w14:paraId="72C682B3" w14:textId="77777777" w:rsidR="00B72C93" w:rsidRDefault="00B72C93" w:rsidP="00E721BA">
            <w:pPr>
              <w:jc w:val="center"/>
              <w:rPr>
                <w:rFonts w:asciiTheme="majorHAnsi" w:hAnsiTheme="majorHAnsi" w:cstheme="majorHAnsi"/>
                <w:sz w:val="24"/>
                <w:szCs w:val="24"/>
              </w:rPr>
            </w:pPr>
            <w:r w:rsidRPr="00AD10F4">
              <w:rPr>
                <w:rFonts w:ascii="Calibri Light" w:hAnsi="Calibri Light" w:cs="Calibri Light"/>
                <w:sz w:val="24"/>
                <w:szCs w:val="24"/>
              </w:rPr>
              <w:t>Active Supervision</w:t>
            </w:r>
          </w:p>
        </w:tc>
      </w:tr>
      <w:tr w:rsidR="00B72C93" w14:paraId="4E045051" w14:textId="77777777" w:rsidTr="00E721BA">
        <w:tc>
          <w:tcPr>
            <w:tcW w:w="1849" w:type="dxa"/>
            <w:vMerge w:val="restart"/>
          </w:tcPr>
          <w:p w14:paraId="0CE054BC"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Consistent</w:t>
            </w:r>
          </w:p>
        </w:tc>
        <w:tc>
          <w:tcPr>
            <w:tcW w:w="1278" w:type="dxa"/>
          </w:tcPr>
          <w:p w14:paraId="151F63B3"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100%</w:t>
            </w:r>
          </w:p>
        </w:tc>
        <w:tc>
          <w:tcPr>
            <w:tcW w:w="1964" w:type="dxa"/>
          </w:tcPr>
          <w:p w14:paraId="704094BA" w14:textId="77777777" w:rsidR="00B72C93" w:rsidRDefault="00B72C93" w:rsidP="00E721BA">
            <w:pPr>
              <w:rPr>
                <w:rFonts w:asciiTheme="majorHAnsi" w:hAnsiTheme="majorHAnsi" w:cstheme="majorHAnsi"/>
                <w:sz w:val="24"/>
                <w:szCs w:val="24"/>
              </w:rPr>
            </w:pPr>
          </w:p>
        </w:tc>
        <w:tc>
          <w:tcPr>
            <w:tcW w:w="1965" w:type="dxa"/>
          </w:tcPr>
          <w:p w14:paraId="7896A771" w14:textId="77777777" w:rsidR="00B72C93" w:rsidRDefault="00B72C93" w:rsidP="00E721BA">
            <w:pPr>
              <w:rPr>
                <w:rFonts w:asciiTheme="majorHAnsi" w:hAnsiTheme="majorHAnsi" w:cstheme="majorHAnsi"/>
                <w:sz w:val="24"/>
                <w:szCs w:val="24"/>
              </w:rPr>
            </w:pPr>
          </w:p>
        </w:tc>
        <w:tc>
          <w:tcPr>
            <w:tcW w:w="1964" w:type="dxa"/>
          </w:tcPr>
          <w:p w14:paraId="46A28E44" w14:textId="77777777" w:rsidR="00B72C93" w:rsidRDefault="00B72C93" w:rsidP="00E721BA">
            <w:pPr>
              <w:rPr>
                <w:rFonts w:asciiTheme="majorHAnsi" w:hAnsiTheme="majorHAnsi" w:cstheme="majorHAnsi"/>
                <w:sz w:val="24"/>
                <w:szCs w:val="24"/>
              </w:rPr>
            </w:pPr>
          </w:p>
        </w:tc>
        <w:tc>
          <w:tcPr>
            <w:tcW w:w="1965" w:type="dxa"/>
          </w:tcPr>
          <w:p w14:paraId="6538960D" w14:textId="77777777" w:rsidR="00B72C93" w:rsidRDefault="00B72C93" w:rsidP="00E721BA">
            <w:pPr>
              <w:rPr>
                <w:rFonts w:asciiTheme="majorHAnsi" w:hAnsiTheme="majorHAnsi" w:cstheme="majorHAnsi"/>
                <w:sz w:val="24"/>
                <w:szCs w:val="24"/>
              </w:rPr>
            </w:pPr>
          </w:p>
        </w:tc>
        <w:tc>
          <w:tcPr>
            <w:tcW w:w="1965" w:type="dxa"/>
          </w:tcPr>
          <w:p w14:paraId="46E15846" w14:textId="77777777" w:rsidR="00B72C93" w:rsidRDefault="00B72C93" w:rsidP="00E721BA">
            <w:pPr>
              <w:rPr>
                <w:rFonts w:asciiTheme="majorHAnsi" w:hAnsiTheme="majorHAnsi" w:cstheme="majorHAnsi"/>
                <w:sz w:val="24"/>
                <w:szCs w:val="24"/>
              </w:rPr>
            </w:pPr>
          </w:p>
        </w:tc>
      </w:tr>
      <w:tr w:rsidR="00B72C93" w14:paraId="52472215" w14:textId="77777777" w:rsidTr="00E721BA">
        <w:tc>
          <w:tcPr>
            <w:tcW w:w="1849" w:type="dxa"/>
            <w:vMerge/>
          </w:tcPr>
          <w:p w14:paraId="168A19EE" w14:textId="77777777" w:rsidR="00B72C93" w:rsidRDefault="00B72C93" w:rsidP="00E721BA">
            <w:pPr>
              <w:jc w:val="center"/>
              <w:rPr>
                <w:rFonts w:asciiTheme="majorHAnsi" w:hAnsiTheme="majorHAnsi" w:cstheme="majorHAnsi"/>
                <w:sz w:val="24"/>
                <w:szCs w:val="24"/>
              </w:rPr>
            </w:pPr>
          </w:p>
        </w:tc>
        <w:tc>
          <w:tcPr>
            <w:tcW w:w="1278" w:type="dxa"/>
          </w:tcPr>
          <w:p w14:paraId="4B118585"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90%</w:t>
            </w:r>
          </w:p>
        </w:tc>
        <w:tc>
          <w:tcPr>
            <w:tcW w:w="1964" w:type="dxa"/>
          </w:tcPr>
          <w:p w14:paraId="7A3C12C9" w14:textId="77777777" w:rsidR="00B72C93" w:rsidRDefault="00B72C93" w:rsidP="00E721BA">
            <w:pPr>
              <w:rPr>
                <w:rFonts w:asciiTheme="majorHAnsi" w:hAnsiTheme="majorHAnsi" w:cstheme="majorHAnsi"/>
                <w:sz w:val="24"/>
                <w:szCs w:val="24"/>
              </w:rPr>
            </w:pPr>
          </w:p>
        </w:tc>
        <w:tc>
          <w:tcPr>
            <w:tcW w:w="1965" w:type="dxa"/>
          </w:tcPr>
          <w:p w14:paraId="6DA99031" w14:textId="77777777" w:rsidR="00B72C93" w:rsidRDefault="00B72C93" w:rsidP="00E721BA">
            <w:pPr>
              <w:rPr>
                <w:rFonts w:asciiTheme="majorHAnsi" w:hAnsiTheme="majorHAnsi" w:cstheme="majorHAnsi"/>
                <w:sz w:val="24"/>
                <w:szCs w:val="24"/>
              </w:rPr>
            </w:pPr>
          </w:p>
        </w:tc>
        <w:tc>
          <w:tcPr>
            <w:tcW w:w="1964" w:type="dxa"/>
          </w:tcPr>
          <w:p w14:paraId="1D0DACA7" w14:textId="77777777" w:rsidR="00B72C93" w:rsidRDefault="00B72C93" w:rsidP="00E721BA">
            <w:pPr>
              <w:rPr>
                <w:rFonts w:asciiTheme="majorHAnsi" w:hAnsiTheme="majorHAnsi" w:cstheme="majorHAnsi"/>
                <w:sz w:val="24"/>
                <w:szCs w:val="24"/>
              </w:rPr>
            </w:pPr>
          </w:p>
        </w:tc>
        <w:tc>
          <w:tcPr>
            <w:tcW w:w="1965" w:type="dxa"/>
          </w:tcPr>
          <w:p w14:paraId="30A53818" w14:textId="77777777" w:rsidR="00B72C93" w:rsidRDefault="00B72C93" w:rsidP="00E721BA">
            <w:pPr>
              <w:rPr>
                <w:rFonts w:asciiTheme="majorHAnsi" w:hAnsiTheme="majorHAnsi" w:cstheme="majorHAnsi"/>
                <w:sz w:val="24"/>
                <w:szCs w:val="24"/>
              </w:rPr>
            </w:pPr>
          </w:p>
        </w:tc>
        <w:tc>
          <w:tcPr>
            <w:tcW w:w="1965" w:type="dxa"/>
          </w:tcPr>
          <w:p w14:paraId="4D65B7C0" w14:textId="77777777" w:rsidR="00B72C93" w:rsidRDefault="00B72C93" w:rsidP="00E721BA">
            <w:pPr>
              <w:rPr>
                <w:rFonts w:asciiTheme="majorHAnsi" w:hAnsiTheme="majorHAnsi" w:cstheme="majorHAnsi"/>
                <w:sz w:val="24"/>
                <w:szCs w:val="24"/>
              </w:rPr>
            </w:pPr>
          </w:p>
        </w:tc>
      </w:tr>
      <w:tr w:rsidR="00B72C93" w14:paraId="36FD890B" w14:textId="77777777" w:rsidTr="00E721BA">
        <w:tc>
          <w:tcPr>
            <w:tcW w:w="1849" w:type="dxa"/>
            <w:vMerge/>
          </w:tcPr>
          <w:p w14:paraId="0DF35799" w14:textId="77777777" w:rsidR="00B72C93" w:rsidRDefault="00B72C93" w:rsidP="00E721BA">
            <w:pPr>
              <w:jc w:val="center"/>
              <w:rPr>
                <w:rFonts w:asciiTheme="majorHAnsi" w:hAnsiTheme="majorHAnsi" w:cstheme="majorHAnsi"/>
                <w:sz w:val="24"/>
                <w:szCs w:val="24"/>
              </w:rPr>
            </w:pPr>
          </w:p>
        </w:tc>
        <w:tc>
          <w:tcPr>
            <w:tcW w:w="1278" w:type="dxa"/>
          </w:tcPr>
          <w:p w14:paraId="4B744580"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80%</w:t>
            </w:r>
          </w:p>
        </w:tc>
        <w:tc>
          <w:tcPr>
            <w:tcW w:w="1964" w:type="dxa"/>
          </w:tcPr>
          <w:p w14:paraId="469B0CD3" w14:textId="77777777" w:rsidR="00B72C93" w:rsidRDefault="00B72C93" w:rsidP="00E721BA">
            <w:pPr>
              <w:rPr>
                <w:rFonts w:asciiTheme="majorHAnsi" w:hAnsiTheme="majorHAnsi" w:cstheme="majorHAnsi"/>
                <w:sz w:val="24"/>
                <w:szCs w:val="24"/>
              </w:rPr>
            </w:pPr>
          </w:p>
        </w:tc>
        <w:tc>
          <w:tcPr>
            <w:tcW w:w="1965" w:type="dxa"/>
          </w:tcPr>
          <w:p w14:paraId="4547E5E0" w14:textId="77777777" w:rsidR="00B72C93" w:rsidRDefault="00B72C93" w:rsidP="00E721BA">
            <w:pPr>
              <w:rPr>
                <w:rFonts w:asciiTheme="majorHAnsi" w:hAnsiTheme="majorHAnsi" w:cstheme="majorHAnsi"/>
                <w:sz w:val="24"/>
                <w:szCs w:val="24"/>
              </w:rPr>
            </w:pPr>
          </w:p>
        </w:tc>
        <w:tc>
          <w:tcPr>
            <w:tcW w:w="1964" w:type="dxa"/>
          </w:tcPr>
          <w:p w14:paraId="724A9970" w14:textId="77777777" w:rsidR="00B72C93" w:rsidRDefault="00B72C93" w:rsidP="00E721BA">
            <w:pPr>
              <w:rPr>
                <w:rFonts w:asciiTheme="majorHAnsi" w:hAnsiTheme="majorHAnsi" w:cstheme="majorHAnsi"/>
                <w:sz w:val="24"/>
                <w:szCs w:val="24"/>
              </w:rPr>
            </w:pPr>
          </w:p>
        </w:tc>
        <w:tc>
          <w:tcPr>
            <w:tcW w:w="1965" w:type="dxa"/>
          </w:tcPr>
          <w:p w14:paraId="32ED6070" w14:textId="77777777" w:rsidR="00B72C93" w:rsidRDefault="00B72C93" w:rsidP="00E721BA">
            <w:pPr>
              <w:rPr>
                <w:rFonts w:asciiTheme="majorHAnsi" w:hAnsiTheme="majorHAnsi" w:cstheme="majorHAnsi"/>
                <w:sz w:val="24"/>
                <w:szCs w:val="24"/>
              </w:rPr>
            </w:pPr>
          </w:p>
        </w:tc>
        <w:tc>
          <w:tcPr>
            <w:tcW w:w="1965" w:type="dxa"/>
          </w:tcPr>
          <w:p w14:paraId="5799812D" w14:textId="77777777" w:rsidR="00B72C93" w:rsidRDefault="00B72C93" w:rsidP="00E721BA">
            <w:pPr>
              <w:rPr>
                <w:rFonts w:asciiTheme="majorHAnsi" w:hAnsiTheme="majorHAnsi" w:cstheme="majorHAnsi"/>
                <w:sz w:val="24"/>
                <w:szCs w:val="24"/>
              </w:rPr>
            </w:pPr>
          </w:p>
        </w:tc>
      </w:tr>
      <w:tr w:rsidR="00B72C93" w14:paraId="242BD80A" w14:textId="77777777" w:rsidTr="00E721BA">
        <w:tc>
          <w:tcPr>
            <w:tcW w:w="1849" w:type="dxa"/>
            <w:vMerge w:val="restart"/>
          </w:tcPr>
          <w:p w14:paraId="377F41D7"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Mostly</w:t>
            </w:r>
          </w:p>
        </w:tc>
        <w:tc>
          <w:tcPr>
            <w:tcW w:w="1278" w:type="dxa"/>
          </w:tcPr>
          <w:p w14:paraId="280D9C97"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70%</w:t>
            </w:r>
          </w:p>
        </w:tc>
        <w:tc>
          <w:tcPr>
            <w:tcW w:w="1964" w:type="dxa"/>
          </w:tcPr>
          <w:p w14:paraId="2D3D0B46" w14:textId="77777777" w:rsidR="00B72C93" w:rsidRDefault="00B72C93" w:rsidP="00E721BA">
            <w:pPr>
              <w:rPr>
                <w:rFonts w:asciiTheme="majorHAnsi" w:hAnsiTheme="majorHAnsi" w:cstheme="majorHAnsi"/>
                <w:sz w:val="24"/>
                <w:szCs w:val="24"/>
              </w:rPr>
            </w:pPr>
          </w:p>
        </w:tc>
        <w:tc>
          <w:tcPr>
            <w:tcW w:w="1965" w:type="dxa"/>
          </w:tcPr>
          <w:p w14:paraId="19E63BAC" w14:textId="77777777" w:rsidR="00B72C93" w:rsidRDefault="00B72C93" w:rsidP="00E721BA">
            <w:pPr>
              <w:rPr>
                <w:rFonts w:asciiTheme="majorHAnsi" w:hAnsiTheme="majorHAnsi" w:cstheme="majorHAnsi"/>
                <w:sz w:val="24"/>
                <w:szCs w:val="24"/>
              </w:rPr>
            </w:pPr>
          </w:p>
        </w:tc>
        <w:tc>
          <w:tcPr>
            <w:tcW w:w="1964" w:type="dxa"/>
          </w:tcPr>
          <w:p w14:paraId="308BF4A6" w14:textId="77777777" w:rsidR="00B72C93" w:rsidRDefault="00B72C93" w:rsidP="00E721BA">
            <w:pPr>
              <w:rPr>
                <w:rFonts w:asciiTheme="majorHAnsi" w:hAnsiTheme="majorHAnsi" w:cstheme="majorHAnsi"/>
                <w:sz w:val="24"/>
                <w:szCs w:val="24"/>
              </w:rPr>
            </w:pPr>
          </w:p>
        </w:tc>
        <w:tc>
          <w:tcPr>
            <w:tcW w:w="1965" w:type="dxa"/>
          </w:tcPr>
          <w:p w14:paraId="043562DE" w14:textId="77777777" w:rsidR="00B72C93" w:rsidRDefault="00B72C93" w:rsidP="00E721BA">
            <w:pPr>
              <w:rPr>
                <w:rFonts w:asciiTheme="majorHAnsi" w:hAnsiTheme="majorHAnsi" w:cstheme="majorHAnsi"/>
                <w:sz w:val="24"/>
                <w:szCs w:val="24"/>
              </w:rPr>
            </w:pPr>
          </w:p>
        </w:tc>
        <w:tc>
          <w:tcPr>
            <w:tcW w:w="1965" w:type="dxa"/>
          </w:tcPr>
          <w:p w14:paraId="0F1E9AF8" w14:textId="77777777" w:rsidR="00B72C93" w:rsidRDefault="00B72C93" w:rsidP="00E721BA">
            <w:pPr>
              <w:rPr>
                <w:rFonts w:asciiTheme="majorHAnsi" w:hAnsiTheme="majorHAnsi" w:cstheme="majorHAnsi"/>
                <w:sz w:val="24"/>
                <w:szCs w:val="24"/>
              </w:rPr>
            </w:pPr>
          </w:p>
        </w:tc>
      </w:tr>
      <w:tr w:rsidR="00B72C93" w14:paraId="441FC5C5" w14:textId="77777777" w:rsidTr="00E721BA">
        <w:tc>
          <w:tcPr>
            <w:tcW w:w="1849" w:type="dxa"/>
            <w:vMerge/>
          </w:tcPr>
          <w:p w14:paraId="410BB719" w14:textId="77777777" w:rsidR="00B72C93" w:rsidRDefault="00B72C93" w:rsidP="00E721BA">
            <w:pPr>
              <w:jc w:val="center"/>
              <w:rPr>
                <w:rFonts w:asciiTheme="majorHAnsi" w:hAnsiTheme="majorHAnsi" w:cstheme="majorHAnsi"/>
                <w:sz w:val="24"/>
                <w:szCs w:val="24"/>
              </w:rPr>
            </w:pPr>
          </w:p>
        </w:tc>
        <w:tc>
          <w:tcPr>
            <w:tcW w:w="1278" w:type="dxa"/>
          </w:tcPr>
          <w:p w14:paraId="797C0E26"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60%</w:t>
            </w:r>
          </w:p>
        </w:tc>
        <w:tc>
          <w:tcPr>
            <w:tcW w:w="1964" w:type="dxa"/>
          </w:tcPr>
          <w:p w14:paraId="2737C05E" w14:textId="77777777" w:rsidR="00B72C93" w:rsidRDefault="00B72C93" w:rsidP="00E721BA">
            <w:pPr>
              <w:rPr>
                <w:rFonts w:asciiTheme="majorHAnsi" w:hAnsiTheme="majorHAnsi" w:cstheme="majorHAnsi"/>
                <w:sz w:val="24"/>
                <w:szCs w:val="24"/>
              </w:rPr>
            </w:pPr>
          </w:p>
        </w:tc>
        <w:tc>
          <w:tcPr>
            <w:tcW w:w="1965" w:type="dxa"/>
          </w:tcPr>
          <w:p w14:paraId="20DB93AB" w14:textId="77777777" w:rsidR="00B72C93" w:rsidRDefault="00B72C93" w:rsidP="00E721BA">
            <w:pPr>
              <w:rPr>
                <w:rFonts w:asciiTheme="majorHAnsi" w:hAnsiTheme="majorHAnsi" w:cstheme="majorHAnsi"/>
                <w:sz w:val="24"/>
                <w:szCs w:val="24"/>
              </w:rPr>
            </w:pPr>
          </w:p>
        </w:tc>
        <w:tc>
          <w:tcPr>
            <w:tcW w:w="1964" w:type="dxa"/>
          </w:tcPr>
          <w:p w14:paraId="22BCBF78" w14:textId="77777777" w:rsidR="00B72C93" w:rsidRDefault="00B72C93" w:rsidP="00E721BA">
            <w:pPr>
              <w:rPr>
                <w:rFonts w:asciiTheme="majorHAnsi" w:hAnsiTheme="majorHAnsi" w:cstheme="majorHAnsi"/>
                <w:sz w:val="24"/>
                <w:szCs w:val="24"/>
              </w:rPr>
            </w:pPr>
          </w:p>
        </w:tc>
        <w:tc>
          <w:tcPr>
            <w:tcW w:w="1965" w:type="dxa"/>
          </w:tcPr>
          <w:p w14:paraId="3E0A28D9" w14:textId="77777777" w:rsidR="00B72C93" w:rsidRDefault="00B72C93" w:rsidP="00E721BA">
            <w:pPr>
              <w:rPr>
                <w:rFonts w:asciiTheme="majorHAnsi" w:hAnsiTheme="majorHAnsi" w:cstheme="majorHAnsi"/>
                <w:sz w:val="24"/>
                <w:szCs w:val="24"/>
              </w:rPr>
            </w:pPr>
          </w:p>
        </w:tc>
        <w:tc>
          <w:tcPr>
            <w:tcW w:w="1965" w:type="dxa"/>
          </w:tcPr>
          <w:p w14:paraId="26CDE6E6" w14:textId="77777777" w:rsidR="00B72C93" w:rsidRDefault="00B72C93" w:rsidP="00E721BA">
            <w:pPr>
              <w:rPr>
                <w:rFonts w:asciiTheme="majorHAnsi" w:hAnsiTheme="majorHAnsi" w:cstheme="majorHAnsi"/>
                <w:sz w:val="24"/>
                <w:szCs w:val="24"/>
              </w:rPr>
            </w:pPr>
          </w:p>
        </w:tc>
      </w:tr>
      <w:tr w:rsidR="00B72C93" w14:paraId="03957C17" w14:textId="77777777" w:rsidTr="00E721BA">
        <w:tc>
          <w:tcPr>
            <w:tcW w:w="1849" w:type="dxa"/>
            <w:vMerge w:val="restart"/>
          </w:tcPr>
          <w:p w14:paraId="11F2E399"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Sometimes</w:t>
            </w:r>
          </w:p>
        </w:tc>
        <w:tc>
          <w:tcPr>
            <w:tcW w:w="1278" w:type="dxa"/>
          </w:tcPr>
          <w:p w14:paraId="2E120D92"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50%</w:t>
            </w:r>
          </w:p>
        </w:tc>
        <w:tc>
          <w:tcPr>
            <w:tcW w:w="1964" w:type="dxa"/>
          </w:tcPr>
          <w:p w14:paraId="059F5B3B" w14:textId="77777777" w:rsidR="00B72C93" w:rsidRDefault="00B72C93" w:rsidP="00E721BA">
            <w:pPr>
              <w:rPr>
                <w:rFonts w:asciiTheme="majorHAnsi" w:hAnsiTheme="majorHAnsi" w:cstheme="majorHAnsi"/>
                <w:sz w:val="24"/>
                <w:szCs w:val="24"/>
              </w:rPr>
            </w:pPr>
          </w:p>
        </w:tc>
        <w:tc>
          <w:tcPr>
            <w:tcW w:w="1965" w:type="dxa"/>
          </w:tcPr>
          <w:p w14:paraId="4D7B9AF5" w14:textId="77777777" w:rsidR="00B72C93" w:rsidRDefault="00B72C93" w:rsidP="00E721BA">
            <w:pPr>
              <w:rPr>
                <w:rFonts w:asciiTheme="majorHAnsi" w:hAnsiTheme="majorHAnsi" w:cstheme="majorHAnsi"/>
                <w:sz w:val="24"/>
                <w:szCs w:val="24"/>
              </w:rPr>
            </w:pPr>
          </w:p>
        </w:tc>
        <w:tc>
          <w:tcPr>
            <w:tcW w:w="1964" w:type="dxa"/>
          </w:tcPr>
          <w:p w14:paraId="19F48F82" w14:textId="77777777" w:rsidR="00B72C93" w:rsidRDefault="00B72C93" w:rsidP="00E721BA">
            <w:pPr>
              <w:rPr>
                <w:rFonts w:asciiTheme="majorHAnsi" w:hAnsiTheme="majorHAnsi" w:cstheme="majorHAnsi"/>
                <w:sz w:val="24"/>
                <w:szCs w:val="24"/>
              </w:rPr>
            </w:pPr>
          </w:p>
        </w:tc>
        <w:tc>
          <w:tcPr>
            <w:tcW w:w="1965" w:type="dxa"/>
          </w:tcPr>
          <w:p w14:paraId="56323449" w14:textId="77777777" w:rsidR="00B72C93" w:rsidRDefault="00B72C93" w:rsidP="00E721BA">
            <w:pPr>
              <w:rPr>
                <w:rFonts w:asciiTheme="majorHAnsi" w:hAnsiTheme="majorHAnsi" w:cstheme="majorHAnsi"/>
                <w:sz w:val="24"/>
                <w:szCs w:val="24"/>
              </w:rPr>
            </w:pPr>
          </w:p>
        </w:tc>
        <w:tc>
          <w:tcPr>
            <w:tcW w:w="1965" w:type="dxa"/>
          </w:tcPr>
          <w:p w14:paraId="5F0CA7FD" w14:textId="77777777" w:rsidR="00B72C93" w:rsidRDefault="00B72C93" w:rsidP="00E721BA">
            <w:pPr>
              <w:rPr>
                <w:rFonts w:asciiTheme="majorHAnsi" w:hAnsiTheme="majorHAnsi" w:cstheme="majorHAnsi"/>
                <w:sz w:val="24"/>
                <w:szCs w:val="24"/>
              </w:rPr>
            </w:pPr>
          </w:p>
        </w:tc>
      </w:tr>
      <w:tr w:rsidR="00B72C93" w14:paraId="7786FF66" w14:textId="77777777" w:rsidTr="00E721BA">
        <w:tc>
          <w:tcPr>
            <w:tcW w:w="1849" w:type="dxa"/>
            <w:vMerge/>
          </w:tcPr>
          <w:p w14:paraId="18C63668" w14:textId="77777777" w:rsidR="00B72C93" w:rsidRDefault="00B72C93" w:rsidP="00E721BA">
            <w:pPr>
              <w:jc w:val="center"/>
              <w:rPr>
                <w:rFonts w:asciiTheme="majorHAnsi" w:hAnsiTheme="majorHAnsi" w:cstheme="majorHAnsi"/>
                <w:sz w:val="24"/>
                <w:szCs w:val="24"/>
              </w:rPr>
            </w:pPr>
          </w:p>
        </w:tc>
        <w:tc>
          <w:tcPr>
            <w:tcW w:w="1278" w:type="dxa"/>
          </w:tcPr>
          <w:p w14:paraId="0721E22A"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40%</w:t>
            </w:r>
          </w:p>
        </w:tc>
        <w:tc>
          <w:tcPr>
            <w:tcW w:w="1964" w:type="dxa"/>
          </w:tcPr>
          <w:p w14:paraId="39EE2971" w14:textId="77777777" w:rsidR="00B72C93" w:rsidRDefault="00B72C93" w:rsidP="00E721BA">
            <w:pPr>
              <w:rPr>
                <w:rFonts w:asciiTheme="majorHAnsi" w:hAnsiTheme="majorHAnsi" w:cstheme="majorHAnsi"/>
                <w:sz w:val="24"/>
                <w:szCs w:val="24"/>
              </w:rPr>
            </w:pPr>
          </w:p>
        </w:tc>
        <w:tc>
          <w:tcPr>
            <w:tcW w:w="1965" w:type="dxa"/>
          </w:tcPr>
          <w:p w14:paraId="00B8B922" w14:textId="77777777" w:rsidR="00B72C93" w:rsidRDefault="00B72C93" w:rsidP="00E721BA">
            <w:pPr>
              <w:rPr>
                <w:rFonts w:asciiTheme="majorHAnsi" w:hAnsiTheme="majorHAnsi" w:cstheme="majorHAnsi"/>
                <w:sz w:val="24"/>
                <w:szCs w:val="24"/>
              </w:rPr>
            </w:pPr>
          </w:p>
        </w:tc>
        <w:tc>
          <w:tcPr>
            <w:tcW w:w="1964" w:type="dxa"/>
          </w:tcPr>
          <w:p w14:paraId="49A3021A" w14:textId="77777777" w:rsidR="00B72C93" w:rsidRDefault="00B72C93" w:rsidP="00E721BA">
            <w:pPr>
              <w:rPr>
                <w:rFonts w:asciiTheme="majorHAnsi" w:hAnsiTheme="majorHAnsi" w:cstheme="majorHAnsi"/>
                <w:sz w:val="24"/>
                <w:szCs w:val="24"/>
              </w:rPr>
            </w:pPr>
          </w:p>
        </w:tc>
        <w:tc>
          <w:tcPr>
            <w:tcW w:w="1965" w:type="dxa"/>
          </w:tcPr>
          <w:p w14:paraId="0D94747E" w14:textId="77777777" w:rsidR="00B72C93" w:rsidRDefault="00B72C93" w:rsidP="00E721BA">
            <w:pPr>
              <w:rPr>
                <w:rFonts w:asciiTheme="majorHAnsi" w:hAnsiTheme="majorHAnsi" w:cstheme="majorHAnsi"/>
                <w:sz w:val="24"/>
                <w:szCs w:val="24"/>
              </w:rPr>
            </w:pPr>
          </w:p>
        </w:tc>
        <w:tc>
          <w:tcPr>
            <w:tcW w:w="1965" w:type="dxa"/>
          </w:tcPr>
          <w:p w14:paraId="1345CAEF" w14:textId="77777777" w:rsidR="00B72C93" w:rsidRDefault="00B72C93" w:rsidP="00E721BA">
            <w:pPr>
              <w:rPr>
                <w:rFonts w:asciiTheme="majorHAnsi" w:hAnsiTheme="majorHAnsi" w:cstheme="majorHAnsi"/>
                <w:sz w:val="24"/>
                <w:szCs w:val="24"/>
              </w:rPr>
            </w:pPr>
          </w:p>
        </w:tc>
      </w:tr>
      <w:tr w:rsidR="00B72C93" w14:paraId="2C9FE926" w14:textId="77777777" w:rsidTr="00E721BA">
        <w:tc>
          <w:tcPr>
            <w:tcW w:w="1849" w:type="dxa"/>
            <w:vMerge w:val="restart"/>
          </w:tcPr>
          <w:p w14:paraId="1100DE53"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Not Typically</w:t>
            </w:r>
          </w:p>
        </w:tc>
        <w:tc>
          <w:tcPr>
            <w:tcW w:w="1278" w:type="dxa"/>
          </w:tcPr>
          <w:p w14:paraId="695DC9C7"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30%</w:t>
            </w:r>
          </w:p>
        </w:tc>
        <w:tc>
          <w:tcPr>
            <w:tcW w:w="1964" w:type="dxa"/>
          </w:tcPr>
          <w:p w14:paraId="4E12B6E7" w14:textId="77777777" w:rsidR="00B72C93" w:rsidRDefault="00B72C93" w:rsidP="00E721BA">
            <w:pPr>
              <w:rPr>
                <w:rFonts w:asciiTheme="majorHAnsi" w:hAnsiTheme="majorHAnsi" w:cstheme="majorHAnsi"/>
                <w:sz w:val="24"/>
                <w:szCs w:val="24"/>
              </w:rPr>
            </w:pPr>
          </w:p>
        </w:tc>
        <w:tc>
          <w:tcPr>
            <w:tcW w:w="1965" w:type="dxa"/>
          </w:tcPr>
          <w:p w14:paraId="3EFF8D11" w14:textId="77777777" w:rsidR="00B72C93" w:rsidRDefault="00B72C93" w:rsidP="00E721BA">
            <w:pPr>
              <w:rPr>
                <w:rFonts w:asciiTheme="majorHAnsi" w:hAnsiTheme="majorHAnsi" w:cstheme="majorHAnsi"/>
                <w:sz w:val="24"/>
                <w:szCs w:val="24"/>
              </w:rPr>
            </w:pPr>
          </w:p>
        </w:tc>
        <w:tc>
          <w:tcPr>
            <w:tcW w:w="1964" w:type="dxa"/>
          </w:tcPr>
          <w:p w14:paraId="6CD39426" w14:textId="77777777" w:rsidR="00B72C93" w:rsidRDefault="00B72C93" w:rsidP="00E721BA">
            <w:pPr>
              <w:rPr>
                <w:rFonts w:asciiTheme="majorHAnsi" w:hAnsiTheme="majorHAnsi" w:cstheme="majorHAnsi"/>
                <w:sz w:val="24"/>
                <w:szCs w:val="24"/>
              </w:rPr>
            </w:pPr>
          </w:p>
        </w:tc>
        <w:tc>
          <w:tcPr>
            <w:tcW w:w="1965" w:type="dxa"/>
          </w:tcPr>
          <w:p w14:paraId="0BE760E1" w14:textId="77777777" w:rsidR="00B72C93" w:rsidRDefault="00B72C93" w:rsidP="00E721BA">
            <w:pPr>
              <w:rPr>
                <w:rFonts w:asciiTheme="majorHAnsi" w:hAnsiTheme="majorHAnsi" w:cstheme="majorHAnsi"/>
                <w:sz w:val="24"/>
                <w:szCs w:val="24"/>
              </w:rPr>
            </w:pPr>
          </w:p>
        </w:tc>
        <w:tc>
          <w:tcPr>
            <w:tcW w:w="1965" w:type="dxa"/>
          </w:tcPr>
          <w:p w14:paraId="467C60F1" w14:textId="77777777" w:rsidR="00B72C93" w:rsidRDefault="00B72C93" w:rsidP="00E721BA">
            <w:pPr>
              <w:rPr>
                <w:rFonts w:asciiTheme="majorHAnsi" w:hAnsiTheme="majorHAnsi" w:cstheme="majorHAnsi"/>
                <w:sz w:val="24"/>
                <w:szCs w:val="24"/>
              </w:rPr>
            </w:pPr>
          </w:p>
        </w:tc>
      </w:tr>
      <w:tr w:rsidR="00B72C93" w14:paraId="5658C271" w14:textId="77777777" w:rsidTr="00E721BA">
        <w:tc>
          <w:tcPr>
            <w:tcW w:w="1849" w:type="dxa"/>
            <w:vMerge/>
          </w:tcPr>
          <w:p w14:paraId="0DC02A5A" w14:textId="77777777" w:rsidR="00B72C93" w:rsidRDefault="00B72C93" w:rsidP="00E721BA">
            <w:pPr>
              <w:rPr>
                <w:rFonts w:asciiTheme="majorHAnsi" w:hAnsiTheme="majorHAnsi" w:cstheme="majorHAnsi"/>
                <w:sz w:val="24"/>
                <w:szCs w:val="24"/>
              </w:rPr>
            </w:pPr>
          </w:p>
        </w:tc>
        <w:tc>
          <w:tcPr>
            <w:tcW w:w="1278" w:type="dxa"/>
          </w:tcPr>
          <w:p w14:paraId="2025867B"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20%</w:t>
            </w:r>
          </w:p>
        </w:tc>
        <w:tc>
          <w:tcPr>
            <w:tcW w:w="1964" w:type="dxa"/>
          </w:tcPr>
          <w:p w14:paraId="5AA4D09C" w14:textId="77777777" w:rsidR="00B72C93" w:rsidRDefault="00B72C93" w:rsidP="00E721BA">
            <w:pPr>
              <w:rPr>
                <w:rFonts w:asciiTheme="majorHAnsi" w:hAnsiTheme="majorHAnsi" w:cstheme="majorHAnsi"/>
                <w:sz w:val="24"/>
                <w:szCs w:val="24"/>
              </w:rPr>
            </w:pPr>
          </w:p>
        </w:tc>
        <w:tc>
          <w:tcPr>
            <w:tcW w:w="1965" w:type="dxa"/>
          </w:tcPr>
          <w:p w14:paraId="7FE3C5C9" w14:textId="77777777" w:rsidR="00B72C93" w:rsidRDefault="00B72C93" w:rsidP="00E721BA">
            <w:pPr>
              <w:rPr>
                <w:rFonts w:asciiTheme="majorHAnsi" w:hAnsiTheme="majorHAnsi" w:cstheme="majorHAnsi"/>
                <w:sz w:val="24"/>
                <w:szCs w:val="24"/>
              </w:rPr>
            </w:pPr>
          </w:p>
        </w:tc>
        <w:tc>
          <w:tcPr>
            <w:tcW w:w="1964" w:type="dxa"/>
          </w:tcPr>
          <w:p w14:paraId="6027BD68" w14:textId="77777777" w:rsidR="00B72C93" w:rsidRDefault="00B72C93" w:rsidP="00E721BA">
            <w:pPr>
              <w:rPr>
                <w:rFonts w:asciiTheme="majorHAnsi" w:hAnsiTheme="majorHAnsi" w:cstheme="majorHAnsi"/>
                <w:sz w:val="24"/>
                <w:szCs w:val="24"/>
              </w:rPr>
            </w:pPr>
          </w:p>
        </w:tc>
        <w:tc>
          <w:tcPr>
            <w:tcW w:w="1965" w:type="dxa"/>
          </w:tcPr>
          <w:p w14:paraId="6F9A35B1" w14:textId="77777777" w:rsidR="00B72C93" w:rsidRDefault="00B72C93" w:rsidP="00E721BA">
            <w:pPr>
              <w:rPr>
                <w:rFonts w:asciiTheme="majorHAnsi" w:hAnsiTheme="majorHAnsi" w:cstheme="majorHAnsi"/>
                <w:sz w:val="24"/>
                <w:szCs w:val="24"/>
              </w:rPr>
            </w:pPr>
          </w:p>
        </w:tc>
        <w:tc>
          <w:tcPr>
            <w:tcW w:w="1965" w:type="dxa"/>
          </w:tcPr>
          <w:p w14:paraId="0A0AAB42" w14:textId="77777777" w:rsidR="00B72C93" w:rsidRDefault="00B72C93" w:rsidP="00E721BA">
            <w:pPr>
              <w:rPr>
                <w:rFonts w:asciiTheme="majorHAnsi" w:hAnsiTheme="majorHAnsi" w:cstheme="majorHAnsi"/>
                <w:sz w:val="24"/>
                <w:szCs w:val="24"/>
              </w:rPr>
            </w:pPr>
          </w:p>
        </w:tc>
      </w:tr>
      <w:tr w:rsidR="00B72C93" w14:paraId="4A2B0308" w14:textId="77777777" w:rsidTr="00E721BA">
        <w:tc>
          <w:tcPr>
            <w:tcW w:w="1849" w:type="dxa"/>
            <w:vMerge/>
          </w:tcPr>
          <w:p w14:paraId="26283D1F" w14:textId="77777777" w:rsidR="00B72C93" w:rsidRDefault="00B72C93" w:rsidP="00E721BA">
            <w:pPr>
              <w:rPr>
                <w:rFonts w:asciiTheme="majorHAnsi" w:hAnsiTheme="majorHAnsi" w:cstheme="majorHAnsi"/>
                <w:sz w:val="24"/>
                <w:szCs w:val="24"/>
              </w:rPr>
            </w:pPr>
          </w:p>
        </w:tc>
        <w:tc>
          <w:tcPr>
            <w:tcW w:w="1278" w:type="dxa"/>
          </w:tcPr>
          <w:p w14:paraId="70BDA075"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10%</w:t>
            </w:r>
          </w:p>
        </w:tc>
        <w:tc>
          <w:tcPr>
            <w:tcW w:w="1964" w:type="dxa"/>
          </w:tcPr>
          <w:p w14:paraId="35C18C4F" w14:textId="77777777" w:rsidR="00B72C93" w:rsidRDefault="00B72C93" w:rsidP="00E721BA">
            <w:pPr>
              <w:rPr>
                <w:rFonts w:asciiTheme="majorHAnsi" w:hAnsiTheme="majorHAnsi" w:cstheme="majorHAnsi"/>
                <w:sz w:val="24"/>
                <w:szCs w:val="24"/>
              </w:rPr>
            </w:pPr>
          </w:p>
        </w:tc>
        <w:tc>
          <w:tcPr>
            <w:tcW w:w="1965" w:type="dxa"/>
          </w:tcPr>
          <w:p w14:paraId="5D308A70" w14:textId="77777777" w:rsidR="00B72C93" w:rsidRDefault="00B72C93" w:rsidP="00E721BA">
            <w:pPr>
              <w:rPr>
                <w:rFonts w:asciiTheme="majorHAnsi" w:hAnsiTheme="majorHAnsi" w:cstheme="majorHAnsi"/>
                <w:sz w:val="24"/>
                <w:szCs w:val="24"/>
              </w:rPr>
            </w:pPr>
          </w:p>
        </w:tc>
        <w:tc>
          <w:tcPr>
            <w:tcW w:w="1964" w:type="dxa"/>
          </w:tcPr>
          <w:p w14:paraId="2A3BDF6D" w14:textId="77777777" w:rsidR="00B72C93" w:rsidRDefault="00B72C93" w:rsidP="00E721BA">
            <w:pPr>
              <w:rPr>
                <w:rFonts w:asciiTheme="majorHAnsi" w:hAnsiTheme="majorHAnsi" w:cstheme="majorHAnsi"/>
                <w:sz w:val="24"/>
                <w:szCs w:val="24"/>
              </w:rPr>
            </w:pPr>
          </w:p>
        </w:tc>
        <w:tc>
          <w:tcPr>
            <w:tcW w:w="1965" w:type="dxa"/>
          </w:tcPr>
          <w:p w14:paraId="55F73249" w14:textId="77777777" w:rsidR="00B72C93" w:rsidRDefault="00B72C93" w:rsidP="00E721BA">
            <w:pPr>
              <w:rPr>
                <w:rFonts w:asciiTheme="majorHAnsi" w:hAnsiTheme="majorHAnsi" w:cstheme="majorHAnsi"/>
                <w:sz w:val="24"/>
                <w:szCs w:val="24"/>
              </w:rPr>
            </w:pPr>
          </w:p>
        </w:tc>
        <w:tc>
          <w:tcPr>
            <w:tcW w:w="1965" w:type="dxa"/>
          </w:tcPr>
          <w:p w14:paraId="0751049F" w14:textId="77777777" w:rsidR="00B72C93" w:rsidRDefault="00B72C93" w:rsidP="00E721BA">
            <w:pPr>
              <w:rPr>
                <w:rFonts w:asciiTheme="majorHAnsi" w:hAnsiTheme="majorHAnsi" w:cstheme="majorHAnsi"/>
                <w:sz w:val="24"/>
                <w:szCs w:val="24"/>
              </w:rPr>
            </w:pPr>
          </w:p>
        </w:tc>
      </w:tr>
      <w:tr w:rsidR="00B72C93" w14:paraId="4066DBBE" w14:textId="77777777" w:rsidTr="00E721BA">
        <w:tc>
          <w:tcPr>
            <w:tcW w:w="1849" w:type="dxa"/>
            <w:vMerge/>
          </w:tcPr>
          <w:p w14:paraId="6F201761" w14:textId="77777777" w:rsidR="00B72C93" w:rsidRDefault="00B72C93" w:rsidP="00E721BA">
            <w:pPr>
              <w:rPr>
                <w:rFonts w:asciiTheme="majorHAnsi" w:hAnsiTheme="majorHAnsi" w:cstheme="majorHAnsi"/>
                <w:sz w:val="24"/>
                <w:szCs w:val="24"/>
              </w:rPr>
            </w:pPr>
          </w:p>
        </w:tc>
        <w:tc>
          <w:tcPr>
            <w:tcW w:w="1278" w:type="dxa"/>
          </w:tcPr>
          <w:p w14:paraId="3D2DDD66"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0%</w:t>
            </w:r>
          </w:p>
        </w:tc>
        <w:tc>
          <w:tcPr>
            <w:tcW w:w="1964" w:type="dxa"/>
          </w:tcPr>
          <w:p w14:paraId="239360F5" w14:textId="77777777" w:rsidR="00B72C93" w:rsidRDefault="00B72C93" w:rsidP="00E721BA">
            <w:pPr>
              <w:rPr>
                <w:rFonts w:asciiTheme="majorHAnsi" w:hAnsiTheme="majorHAnsi" w:cstheme="majorHAnsi"/>
                <w:sz w:val="24"/>
                <w:szCs w:val="24"/>
              </w:rPr>
            </w:pPr>
          </w:p>
        </w:tc>
        <w:tc>
          <w:tcPr>
            <w:tcW w:w="1965" w:type="dxa"/>
          </w:tcPr>
          <w:p w14:paraId="67FB54BE" w14:textId="77777777" w:rsidR="00B72C93" w:rsidRDefault="00B72C93" w:rsidP="00E721BA">
            <w:pPr>
              <w:rPr>
                <w:rFonts w:asciiTheme="majorHAnsi" w:hAnsiTheme="majorHAnsi" w:cstheme="majorHAnsi"/>
                <w:sz w:val="24"/>
                <w:szCs w:val="24"/>
              </w:rPr>
            </w:pPr>
          </w:p>
        </w:tc>
        <w:tc>
          <w:tcPr>
            <w:tcW w:w="1964" w:type="dxa"/>
          </w:tcPr>
          <w:p w14:paraId="2FEEF0A4" w14:textId="77777777" w:rsidR="00B72C93" w:rsidRDefault="00B72C93" w:rsidP="00E721BA">
            <w:pPr>
              <w:rPr>
                <w:rFonts w:asciiTheme="majorHAnsi" w:hAnsiTheme="majorHAnsi" w:cstheme="majorHAnsi"/>
                <w:sz w:val="24"/>
                <w:szCs w:val="24"/>
              </w:rPr>
            </w:pPr>
          </w:p>
        </w:tc>
        <w:tc>
          <w:tcPr>
            <w:tcW w:w="1965" w:type="dxa"/>
          </w:tcPr>
          <w:p w14:paraId="7C928177" w14:textId="77777777" w:rsidR="00B72C93" w:rsidRDefault="00B72C93" w:rsidP="00E721BA">
            <w:pPr>
              <w:rPr>
                <w:rFonts w:asciiTheme="majorHAnsi" w:hAnsiTheme="majorHAnsi" w:cstheme="majorHAnsi"/>
                <w:sz w:val="24"/>
                <w:szCs w:val="24"/>
              </w:rPr>
            </w:pPr>
          </w:p>
        </w:tc>
        <w:tc>
          <w:tcPr>
            <w:tcW w:w="1965" w:type="dxa"/>
          </w:tcPr>
          <w:p w14:paraId="1B7DB3C9" w14:textId="77777777" w:rsidR="00B72C93" w:rsidRDefault="00B72C93" w:rsidP="00E721BA">
            <w:pPr>
              <w:rPr>
                <w:rFonts w:asciiTheme="majorHAnsi" w:hAnsiTheme="majorHAnsi" w:cstheme="majorHAnsi"/>
                <w:sz w:val="24"/>
                <w:szCs w:val="24"/>
              </w:rPr>
            </w:pPr>
          </w:p>
        </w:tc>
      </w:tr>
    </w:tbl>
    <w:p w14:paraId="6E18B677" w14:textId="367306C1" w:rsidR="002110A1" w:rsidRDefault="002110A1" w:rsidP="00AD10F4">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849"/>
        <w:gridCol w:w="1278"/>
        <w:gridCol w:w="1964"/>
        <w:gridCol w:w="1965"/>
        <w:gridCol w:w="1964"/>
        <w:gridCol w:w="1965"/>
        <w:gridCol w:w="1965"/>
      </w:tblGrid>
      <w:tr w:rsidR="00B72C93" w14:paraId="412A14B1" w14:textId="77777777" w:rsidTr="00E721BA">
        <w:tc>
          <w:tcPr>
            <w:tcW w:w="1849" w:type="dxa"/>
          </w:tcPr>
          <w:p w14:paraId="4508EAEE" w14:textId="77777777" w:rsidR="00B72C93" w:rsidRDefault="00B72C93" w:rsidP="00E721BA">
            <w:pPr>
              <w:rPr>
                <w:rFonts w:asciiTheme="majorHAnsi" w:hAnsiTheme="majorHAnsi" w:cstheme="majorHAnsi"/>
                <w:sz w:val="24"/>
                <w:szCs w:val="24"/>
              </w:rPr>
            </w:pPr>
            <w:r>
              <w:rPr>
                <w:rFonts w:asciiTheme="majorHAnsi" w:hAnsiTheme="majorHAnsi" w:cstheme="majorHAnsi"/>
                <w:sz w:val="24"/>
                <w:szCs w:val="24"/>
              </w:rPr>
              <w:t>Date:</w:t>
            </w:r>
          </w:p>
        </w:tc>
        <w:tc>
          <w:tcPr>
            <w:tcW w:w="1278" w:type="dxa"/>
          </w:tcPr>
          <w:p w14:paraId="02297D50"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 of Time</w:t>
            </w:r>
          </w:p>
        </w:tc>
        <w:tc>
          <w:tcPr>
            <w:tcW w:w="1964" w:type="dxa"/>
          </w:tcPr>
          <w:p w14:paraId="0CB9192B" w14:textId="77777777" w:rsidR="00B72C93" w:rsidRDefault="00B72C93" w:rsidP="00E721BA">
            <w:pPr>
              <w:jc w:val="center"/>
              <w:rPr>
                <w:rFonts w:asciiTheme="majorHAnsi" w:hAnsiTheme="majorHAnsi" w:cstheme="majorHAnsi"/>
                <w:sz w:val="24"/>
                <w:szCs w:val="24"/>
              </w:rPr>
            </w:pPr>
            <w:r w:rsidRPr="00AD10F4">
              <w:rPr>
                <w:rFonts w:ascii="Calibri Light" w:hAnsi="Calibri Light" w:cs="Calibri Light"/>
                <w:sz w:val="24"/>
                <w:szCs w:val="24"/>
              </w:rPr>
              <w:t>Positive Greetings at the Door</w:t>
            </w:r>
          </w:p>
        </w:tc>
        <w:tc>
          <w:tcPr>
            <w:tcW w:w="1965" w:type="dxa"/>
          </w:tcPr>
          <w:p w14:paraId="34073574" w14:textId="77777777" w:rsidR="00B72C93" w:rsidRDefault="00B72C93" w:rsidP="00E721BA">
            <w:pPr>
              <w:jc w:val="center"/>
              <w:rPr>
                <w:rFonts w:asciiTheme="majorHAnsi" w:hAnsiTheme="majorHAnsi" w:cstheme="majorHAnsi"/>
                <w:sz w:val="24"/>
                <w:szCs w:val="24"/>
              </w:rPr>
            </w:pPr>
            <w:r w:rsidRPr="00AD10F4">
              <w:rPr>
                <w:rFonts w:ascii="Calibri Light" w:hAnsi="Calibri Light" w:cs="Calibri Light"/>
                <w:sz w:val="24"/>
                <w:szCs w:val="24"/>
              </w:rPr>
              <w:t>Pre-Correction</w:t>
            </w:r>
          </w:p>
        </w:tc>
        <w:tc>
          <w:tcPr>
            <w:tcW w:w="1964" w:type="dxa"/>
          </w:tcPr>
          <w:p w14:paraId="139A81C5" w14:textId="77777777" w:rsidR="00B72C93" w:rsidRDefault="00B72C93" w:rsidP="00E721BA">
            <w:pPr>
              <w:jc w:val="center"/>
              <w:rPr>
                <w:rFonts w:asciiTheme="majorHAnsi" w:hAnsiTheme="majorHAnsi" w:cstheme="majorHAnsi"/>
                <w:sz w:val="24"/>
                <w:szCs w:val="24"/>
              </w:rPr>
            </w:pPr>
            <w:r w:rsidRPr="00AD10F4">
              <w:rPr>
                <w:rFonts w:ascii="Calibri Light" w:hAnsi="Calibri Light" w:cs="Calibri Light"/>
                <w:sz w:val="24"/>
                <w:szCs w:val="24"/>
              </w:rPr>
              <w:t>Opportunities to Respond</w:t>
            </w:r>
          </w:p>
        </w:tc>
        <w:tc>
          <w:tcPr>
            <w:tcW w:w="1965" w:type="dxa"/>
          </w:tcPr>
          <w:p w14:paraId="2971169B" w14:textId="77777777" w:rsidR="00B72C93" w:rsidRDefault="00B72C93" w:rsidP="00E721BA">
            <w:pPr>
              <w:jc w:val="center"/>
              <w:rPr>
                <w:rFonts w:asciiTheme="majorHAnsi" w:hAnsiTheme="majorHAnsi" w:cstheme="majorHAnsi"/>
                <w:sz w:val="24"/>
                <w:szCs w:val="24"/>
              </w:rPr>
            </w:pPr>
            <w:r w:rsidRPr="00AD10F4">
              <w:rPr>
                <w:rFonts w:ascii="Calibri Light" w:hAnsi="Calibri Light" w:cs="Calibri Light"/>
                <w:sz w:val="24"/>
                <w:szCs w:val="24"/>
              </w:rPr>
              <w:t>Behavior Specific Feedback</w:t>
            </w:r>
          </w:p>
        </w:tc>
        <w:tc>
          <w:tcPr>
            <w:tcW w:w="1965" w:type="dxa"/>
          </w:tcPr>
          <w:p w14:paraId="727D04B2" w14:textId="77777777" w:rsidR="00B72C93" w:rsidRDefault="00B72C93" w:rsidP="00E721BA">
            <w:pPr>
              <w:jc w:val="center"/>
              <w:rPr>
                <w:rFonts w:asciiTheme="majorHAnsi" w:hAnsiTheme="majorHAnsi" w:cstheme="majorHAnsi"/>
                <w:sz w:val="24"/>
                <w:szCs w:val="24"/>
              </w:rPr>
            </w:pPr>
            <w:r w:rsidRPr="00AD10F4">
              <w:rPr>
                <w:rFonts w:ascii="Calibri Light" w:hAnsi="Calibri Light" w:cs="Calibri Light"/>
                <w:sz w:val="24"/>
                <w:szCs w:val="24"/>
              </w:rPr>
              <w:t>Active Supervision</w:t>
            </w:r>
          </w:p>
        </w:tc>
      </w:tr>
      <w:tr w:rsidR="00B72C93" w14:paraId="04B61C99" w14:textId="77777777" w:rsidTr="00E721BA">
        <w:tc>
          <w:tcPr>
            <w:tcW w:w="1849" w:type="dxa"/>
            <w:vMerge w:val="restart"/>
          </w:tcPr>
          <w:p w14:paraId="06689B74"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Consistent</w:t>
            </w:r>
          </w:p>
        </w:tc>
        <w:tc>
          <w:tcPr>
            <w:tcW w:w="1278" w:type="dxa"/>
          </w:tcPr>
          <w:p w14:paraId="762059C0"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100%</w:t>
            </w:r>
          </w:p>
        </w:tc>
        <w:tc>
          <w:tcPr>
            <w:tcW w:w="1964" w:type="dxa"/>
          </w:tcPr>
          <w:p w14:paraId="522005D2" w14:textId="77777777" w:rsidR="00B72C93" w:rsidRDefault="00B72C93" w:rsidP="00E721BA">
            <w:pPr>
              <w:rPr>
                <w:rFonts w:asciiTheme="majorHAnsi" w:hAnsiTheme="majorHAnsi" w:cstheme="majorHAnsi"/>
                <w:sz w:val="24"/>
                <w:szCs w:val="24"/>
              </w:rPr>
            </w:pPr>
          </w:p>
        </w:tc>
        <w:tc>
          <w:tcPr>
            <w:tcW w:w="1965" w:type="dxa"/>
          </w:tcPr>
          <w:p w14:paraId="318C38DC" w14:textId="77777777" w:rsidR="00B72C93" w:rsidRDefault="00B72C93" w:rsidP="00E721BA">
            <w:pPr>
              <w:rPr>
                <w:rFonts w:asciiTheme="majorHAnsi" w:hAnsiTheme="majorHAnsi" w:cstheme="majorHAnsi"/>
                <w:sz w:val="24"/>
                <w:szCs w:val="24"/>
              </w:rPr>
            </w:pPr>
          </w:p>
        </w:tc>
        <w:tc>
          <w:tcPr>
            <w:tcW w:w="1964" w:type="dxa"/>
          </w:tcPr>
          <w:p w14:paraId="6B6E1527" w14:textId="77777777" w:rsidR="00B72C93" w:rsidRDefault="00B72C93" w:rsidP="00E721BA">
            <w:pPr>
              <w:rPr>
                <w:rFonts w:asciiTheme="majorHAnsi" w:hAnsiTheme="majorHAnsi" w:cstheme="majorHAnsi"/>
                <w:sz w:val="24"/>
                <w:szCs w:val="24"/>
              </w:rPr>
            </w:pPr>
          </w:p>
        </w:tc>
        <w:tc>
          <w:tcPr>
            <w:tcW w:w="1965" w:type="dxa"/>
          </w:tcPr>
          <w:p w14:paraId="792E7313" w14:textId="77777777" w:rsidR="00B72C93" w:rsidRDefault="00B72C93" w:rsidP="00E721BA">
            <w:pPr>
              <w:rPr>
                <w:rFonts w:asciiTheme="majorHAnsi" w:hAnsiTheme="majorHAnsi" w:cstheme="majorHAnsi"/>
                <w:sz w:val="24"/>
                <w:szCs w:val="24"/>
              </w:rPr>
            </w:pPr>
          </w:p>
        </w:tc>
        <w:tc>
          <w:tcPr>
            <w:tcW w:w="1965" w:type="dxa"/>
          </w:tcPr>
          <w:p w14:paraId="06018E20" w14:textId="77777777" w:rsidR="00B72C93" w:rsidRDefault="00B72C93" w:rsidP="00E721BA">
            <w:pPr>
              <w:rPr>
                <w:rFonts w:asciiTheme="majorHAnsi" w:hAnsiTheme="majorHAnsi" w:cstheme="majorHAnsi"/>
                <w:sz w:val="24"/>
                <w:szCs w:val="24"/>
              </w:rPr>
            </w:pPr>
          </w:p>
        </w:tc>
      </w:tr>
      <w:tr w:rsidR="00B72C93" w14:paraId="633C9157" w14:textId="77777777" w:rsidTr="00E721BA">
        <w:tc>
          <w:tcPr>
            <w:tcW w:w="1849" w:type="dxa"/>
            <w:vMerge/>
          </w:tcPr>
          <w:p w14:paraId="5973CB2F" w14:textId="77777777" w:rsidR="00B72C93" w:rsidRDefault="00B72C93" w:rsidP="00E721BA">
            <w:pPr>
              <w:jc w:val="center"/>
              <w:rPr>
                <w:rFonts w:asciiTheme="majorHAnsi" w:hAnsiTheme="majorHAnsi" w:cstheme="majorHAnsi"/>
                <w:sz w:val="24"/>
                <w:szCs w:val="24"/>
              </w:rPr>
            </w:pPr>
          </w:p>
        </w:tc>
        <w:tc>
          <w:tcPr>
            <w:tcW w:w="1278" w:type="dxa"/>
          </w:tcPr>
          <w:p w14:paraId="4A46AD5B"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90%</w:t>
            </w:r>
          </w:p>
        </w:tc>
        <w:tc>
          <w:tcPr>
            <w:tcW w:w="1964" w:type="dxa"/>
          </w:tcPr>
          <w:p w14:paraId="14754963" w14:textId="77777777" w:rsidR="00B72C93" w:rsidRDefault="00B72C93" w:rsidP="00E721BA">
            <w:pPr>
              <w:rPr>
                <w:rFonts w:asciiTheme="majorHAnsi" w:hAnsiTheme="majorHAnsi" w:cstheme="majorHAnsi"/>
                <w:sz w:val="24"/>
                <w:szCs w:val="24"/>
              </w:rPr>
            </w:pPr>
          </w:p>
        </w:tc>
        <w:tc>
          <w:tcPr>
            <w:tcW w:w="1965" w:type="dxa"/>
          </w:tcPr>
          <w:p w14:paraId="728D1FD2" w14:textId="77777777" w:rsidR="00B72C93" w:rsidRDefault="00B72C93" w:rsidP="00E721BA">
            <w:pPr>
              <w:rPr>
                <w:rFonts w:asciiTheme="majorHAnsi" w:hAnsiTheme="majorHAnsi" w:cstheme="majorHAnsi"/>
                <w:sz w:val="24"/>
                <w:szCs w:val="24"/>
              </w:rPr>
            </w:pPr>
          </w:p>
        </w:tc>
        <w:tc>
          <w:tcPr>
            <w:tcW w:w="1964" w:type="dxa"/>
          </w:tcPr>
          <w:p w14:paraId="2B0AB8B8" w14:textId="77777777" w:rsidR="00B72C93" w:rsidRDefault="00B72C93" w:rsidP="00E721BA">
            <w:pPr>
              <w:rPr>
                <w:rFonts w:asciiTheme="majorHAnsi" w:hAnsiTheme="majorHAnsi" w:cstheme="majorHAnsi"/>
                <w:sz w:val="24"/>
                <w:szCs w:val="24"/>
              </w:rPr>
            </w:pPr>
          </w:p>
        </w:tc>
        <w:tc>
          <w:tcPr>
            <w:tcW w:w="1965" w:type="dxa"/>
          </w:tcPr>
          <w:p w14:paraId="555D4761" w14:textId="77777777" w:rsidR="00B72C93" w:rsidRDefault="00B72C93" w:rsidP="00E721BA">
            <w:pPr>
              <w:rPr>
                <w:rFonts w:asciiTheme="majorHAnsi" w:hAnsiTheme="majorHAnsi" w:cstheme="majorHAnsi"/>
                <w:sz w:val="24"/>
                <w:szCs w:val="24"/>
              </w:rPr>
            </w:pPr>
          </w:p>
        </w:tc>
        <w:tc>
          <w:tcPr>
            <w:tcW w:w="1965" w:type="dxa"/>
          </w:tcPr>
          <w:p w14:paraId="76883A96" w14:textId="77777777" w:rsidR="00B72C93" w:rsidRDefault="00B72C93" w:rsidP="00E721BA">
            <w:pPr>
              <w:rPr>
                <w:rFonts w:asciiTheme="majorHAnsi" w:hAnsiTheme="majorHAnsi" w:cstheme="majorHAnsi"/>
                <w:sz w:val="24"/>
                <w:szCs w:val="24"/>
              </w:rPr>
            </w:pPr>
          </w:p>
        </w:tc>
      </w:tr>
      <w:tr w:rsidR="00B72C93" w14:paraId="1746C4C3" w14:textId="77777777" w:rsidTr="00E721BA">
        <w:tc>
          <w:tcPr>
            <w:tcW w:w="1849" w:type="dxa"/>
            <w:vMerge/>
          </w:tcPr>
          <w:p w14:paraId="25A09265" w14:textId="77777777" w:rsidR="00B72C93" w:rsidRDefault="00B72C93" w:rsidP="00E721BA">
            <w:pPr>
              <w:jc w:val="center"/>
              <w:rPr>
                <w:rFonts w:asciiTheme="majorHAnsi" w:hAnsiTheme="majorHAnsi" w:cstheme="majorHAnsi"/>
                <w:sz w:val="24"/>
                <w:szCs w:val="24"/>
              </w:rPr>
            </w:pPr>
          </w:p>
        </w:tc>
        <w:tc>
          <w:tcPr>
            <w:tcW w:w="1278" w:type="dxa"/>
          </w:tcPr>
          <w:p w14:paraId="1C1CF3BA"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80%</w:t>
            </w:r>
          </w:p>
        </w:tc>
        <w:tc>
          <w:tcPr>
            <w:tcW w:w="1964" w:type="dxa"/>
          </w:tcPr>
          <w:p w14:paraId="1DBEE18B" w14:textId="77777777" w:rsidR="00B72C93" w:rsidRDefault="00B72C93" w:rsidP="00E721BA">
            <w:pPr>
              <w:rPr>
                <w:rFonts w:asciiTheme="majorHAnsi" w:hAnsiTheme="majorHAnsi" w:cstheme="majorHAnsi"/>
                <w:sz w:val="24"/>
                <w:szCs w:val="24"/>
              </w:rPr>
            </w:pPr>
          </w:p>
        </w:tc>
        <w:tc>
          <w:tcPr>
            <w:tcW w:w="1965" w:type="dxa"/>
          </w:tcPr>
          <w:p w14:paraId="3EDF4319" w14:textId="77777777" w:rsidR="00B72C93" w:rsidRDefault="00B72C93" w:rsidP="00E721BA">
            <w:pPr>
              <w:rPr>
                <w:rFonts w:asciiTheme="majorHAnsi" w:hAnsiTheme="majorHAnsi" w:cstheme="majorHAnsi"/>
                <w:sz w:val="24"/>
                <w:szCs w:val="24"/>
              </w:rPr>
            </w:pPr>
          </w:p>
        </w:tc>
        <w:tc>
          <w:tcPr>
            <w:tcW w:w="1964" w:type="dxa"/>
          </w:tcPr>
          <w:p w14:paraId="161DF95D" w14:textId="77777777" w:rsidR="00B72C93" w:rsidRDefault="00B72C93" w:rsidP="00E721BA">
            <w:pPr>
              <w:rPr>
                <w:rFonts w:asciiTheme="majorHAnsi" w:hAnsiTheme="majorHAnsi" w:cstheme="majorHAnsi"/>
                <w:sz w:val="24"/>
                <w:szCs w:val="24"/>
              </w:rPr>
            </w:pPr>
          </w:p>
        </w:tc>
        <w:tc>
          <w:tcPr>
            <w:tcW w:w="1965" w:type="dxa"/>
          </w:tcPr>
          <w:p w14:paraId="16F4321D" w14:textId="77777777" w:rsidR="00B72C93" w:rsidRDefault="00B72C93" w:rsidP="00E721BA">
            <w:pPr>
              <w:rPr>
                <w:rFonts w:asciiTheme="majorHAnsi" w:hAnsiTheme="majorHAnsi" w:cstheme="majorHAnsi"/>
                <w:sz w:val="24"/>
                <w:szCs w:val="24"/>
              </w:rPr>
            </w:pPr>
          </w:p>
        </w:tc>
        <w:tc>
          <w:tcPr>
            <w:tcW w:w="1965" w:type="dxa"/>
          </w:tcPr>
          <w:p w14:paraId="31334765" w14:textId="77777777" w:rsidR="00B72C93" w:rsidRDefault="00B72C93" w:rsidP="00E721BA">
            <w:pPr>
              <w:rPr>
                <w:rFonts w:asciiTheme="majorHAnsi" w:hAnsiTheme="majorHAnsi" w:cstheme="majorHAnsi"/>
                <w:sz w:val="24"/>
                <w:szCs w:val="24"/>
              </w:rPr>
            </w:pPr>
          </w:p>
        </w:tc>
      </w:tr>
      <w:tr w:rsidR="00B72C93" w14:paraId="24B0F202" w14:textId="77777777" w:rsidTr="00E721BA">
        <w:tc>
          <w:tcPr>
            <w:tcW w:w="1849" w:type="dxa"/>
            <w:vMerge w:val="restart"/>
          </w:tcPr>
          <w:p w14:paraId="10F722DE"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Mostly</w:t>
            </w:r>
          </w:p>
        </w:tc>
        <w:tc>
          <w:tcPr>
            <w:tcW w:w="1278" w:type="dxa"/>
          </w:tcPr>
          <w:p w14:paraId="740150B3"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70%</w:t>
            </w:r>
          </w:p>
        </w:tc>
        <w:tc>
          <w:tcPr>
            <w:tcW w:w="1964" w:type="dxa"/>
          </w:tcPr>
          <w:p w14:paraId="7181C9C0" w14:textId="77777777" w:rsidR="00B72C93" w:rsidRDefault="00B72C93" w:rsidP="00E721BA">
            <w:pPr>
              <w:rPr>
                <w:rFonts w:asciiTheme="majorHAnsi" w:hAnsiTheme="majorHAnsi" w:cstheme="majorHAnsi"/>
                <w:sz w:val="24"/>
                <w:szCs w:val="24"/>
              </w:rPr>
            </w:pPr>
          </w:p>
        </w:tc>
        <w:tc>
          <w:tcPr>
            <w:tcW w:w="1965" w:type="dxa"/>
          </w:tcPr>
          <w:p w14:paraId="1B25CC27" w14:textId="77777777" w:rsidR="00B72C93" w:rsidRDefault="00B72C93" w:rsidP="00E721BA">
            <w:pPr>
              <w:rPr>
                <w:rFonts w:asciiTheme="majorHAnsi" w:hAnsiTheme="majorHAnsi" w:cstheme="majorHAnsi"/>
                <w:sz w:val="24"/>
                <w:szCs w:val="24"/>
              </w:rPr>
            </w:pPr>
          </w:p>
        </w:tc>
        <w:tc>
          <w:tcPr>
            <w:tcW w:w="1964" w:type="dxa"/>
          </w:tcPr>
          <w:p w14:paraId="1415C252" w14:textId="77777777" w:rsidR="00B72C93" w:rsidRDefault="00B72C93" w:rsidP="00E721BA">
            <w:pPr>
              <w:rPr>
                <w:rFonts w:asciiTheme="majorHAnsi" w:hAnsiTheme="majorHAnsi" w:cstheme="majorHAnsi"/>
                <w:sz w:val="24"/>
                <w:szCs w:val="24"/>
              </w:rPr>
            </w:pPr>
          </w:p>
        </w:tc>
        <w:tc>
          <w:tcPr>
            <w:tcW w:w="1965" w:type="dxa"/>
          </w:tcPr>
          <w:p w14:paraId="21CC8893" w14:textId="77777777" w:rsidR="00B72C93" w:rsidRDefault="00B72C93" w:rsidP="00E721BA">
            <w:pPr>
              <w:rPr>
                <w:rFonts w:asciiTheme="majorHAnsi" w:hAnsiTheme="majorHAnsi" w:cstheme="majorHAnsi"/>
                <w:sz w:val="24"/>
                <w:szCs w:val="24"/>
              </w:rPr>
            </w:pPr>
          </w:p>
        </w:tc>
        <w:tc>
          <w:tcPr>
            <w:tcW w:w="1965" w:type="dxa"/>
          </w:tcPr>
          <w:p w14:paraId="3EA03F80" w14:textId="77777777" w:rsidR="00B72C93" w:rsidRDefault="00B72C93" w:rsidP="00E721BA">
            <w:pPr>
              <w:rPr>
                <w:rFonts w:asciiTheme="majorHAnsi" w:hAnsiTheme="majorHAnsi" w:cstheme="majorHAnsi"/>
                <w:sz w:val="24"/>
                <w:szCs w:val="24"/>
              </w:rPr>
            </w:pPr>
          </w:p>
        </w:tc>
      </w:tr>
      <w:tr w:rsidR="00B72C93" w14:paraId="1A70D1E4" w14:textId="77777777" w:rsidTr="00E721BA">
        <w:tc>
          <w:tcPr>
            <w:tcW w:w="1849" w:type="dxa"/>
            <w:vMerge/>
          </w:tcPr>
          <w:p w14:paraId="33410EC5" w14:textId="77777777" w:rsidR="00B72C93" w:rsidRDefault="00B72C93" w:rsidP="00E721BA">
            <w:pPr>
              <w:jc w:val="center"/>
              <w:rPr>
                <w:rFonts w:asciiTheme="majorHAnsi" w:hAnsiTheme="majorHAnsi" w:cstheme="majorHAnsi"/>
                <w:sz w:val="24"/>
                <w:szCs w:val="24"/>
              </w:rPr>
            </w:pPr>
          </w:p>
        </w:tc>
        <w:tc>
          <w:tcPr>
            <w:tcW w:w="1278" w:type="dxa"/>
          </w:tcPr>
          <w:p w14:paraId="61E05F73"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60%</w:t>
            </w:r>
          </w:p>
        </w:tc>
        <w:tc>
          <w:tcPr>
            <w:tcW w:w="1964" w:type="dxa"/>
          </w:tcPr>
          <w:p w14:paraId="77BAAE58" w14:textId="77777777" w:rsidR="00B72C93" w:rsidRDefault="00B72C93" w:rsidP="00E721BA">
            <w:pPr>
              <w:rPr>
                <w:rFonts w:asciiTheme="majorHAnsi" w:hAnsiTheme="majorHAnsi" w:cstheme="majorHAnsi"/>
                <w:sz w:val="24"/>
                <w:szCs w:val="24"/>
              </w:rPr>
            </w:pPr>
          </w:p>
        </w:tc>
        <w:tc>
          <w:tcPr>
            <w:tcW w:w="1965" w:type="dxa"/>
          </w:tcPr>
          <w:p w14:paraId="4FBF5191" w14:textId="77777777" w:rsidR="00B72C93" w:rsidRDefault="00B72C93" w:rsidP="00E721BA">
            <w:pPr>
              <w:rPr>
                <w:rFonts w:asciiTheme="majorHAnsi" w:hAnsiTheme="majorHAnsi" w:cstheme="majorHAnsi"/>
                <w:sz w:val="24"/>
                <w:szCs w:val="24"/>
              </w:rPr>
            </w:pPr>
          </w:p>
        </w:tc>
        <w:tc>
          <w:tcPr>
            <w:tcW w:w="1964" w:type="dxa"/>
          </w:tcPr>
          <w:p w14:paraId="79A8FB38" w14:textId="77777777" w:rsidR="00B72C93" w:rsidRDefault="00B72C93" w:rsidP="00E721BA">
            <w:pPr>
              <w:rPr>
                <w:rFonts w:asciiTheme="majorHAnsi" w:hAnsiTheme="majorHAnsi" w:cstheme="majorHAnsi"/>
                <w:sz w:val="24"/>
                <w:szCs w:val="24"/>
              </w:rPr>
            </w:pPr>
          </w:p>
        </w:tc>
        <w:tc>
          <w:tcPr>
            <w:tcW w:w="1965" w:type="dxa"/>
          </w:tcPr>
          <w:p w14:paraId="62BA817D" w14:textId="77777777" w:rsidR="00B72C93" w:rsidRDefault="00B72C93" w:rsidP="00E721BA">
            <w:pPr>
              <w:rPr>
                <w:rFonts w:asciiTheme="majorHAnsi" w:hAnsiTheme="majorHAnsi" w:cstheme="majorHAnsi"/>
                <w:sz w:val="24"/>
                <w:szCs w:val="24"/>
              </w:rPr>
            </w:pPr>
          </w:p>
        </w:tc>
        <w:tc>
          <w:tcPr>
            <w:tcW w:w="1965" w:type="dxa"/>
          </w:tcPr>
          <w:p w14:paraId="280672DA" w14:textId="77777777" w:rsidR="00B72C93" w:rsidRDefault="00B72C93" w:rsidP="00E721BA">
            <w:pPr>
              <w:rPr>
                <w:rFonts w:asciiTheme="majorHAnsi" w:hAnsiTheme="majorHAnsi" w:cstheme="majorHAnsi"/>
                <w:sz w:val="24"/>
                <w:szCs w:val="24"/>
              </w:rPr>
            </w:pPr>
          </w:p>
        </w:tc>
      </w:tr>
      <w:tr w:rsidR="00B72C93" w14:paraId="49CA5588" w14:textId="77777777" w:rsidTr="00E721BA">
        <w:tc>
          <w:tcPr>
            <w:tcW w:w="1849" w:type="dxa"/>
            <w:vMerge w:val="restart"/>
          </w:tcPr>
          <w:p w14:paraId="7530D03F"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Sometimes</w:t>
            </w:r>
          </w:p>
        </w:tc>
        <w:tc>
          <w:tcPr>
            <w:tcW w:w="1278" w:type="dxa"/>
          </w:tcPr>
          <w:p w14:paraId="6CB1F878"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50%</w:t>
            </w:r>
          </w:p>
        </w:tc>
        <w:tc>
          <w:tcPr>
            <w:tcW w:w="1964" w:type="dxa"/>
          </w:tcPr>
          <w:p w14:paraId="02960FE7" w14:textId="77777777" w:rsidR="00B72C93" w:rsidRDefault="00B72C93" w:rsidP="00E721BA">
            <w:pPr>
              <w:rPr>
                <w:rFonts w:asciiTheme="majorHAnsi" w:hAnsiTheme="majorHAnsi" w:cstheme="majorHAnsi"/>
                <w:sz w:val="24"/>
                <w:szCs w:val="24"/>
              </w:rPr>
            </w:pPr>
          </w:p>
        </w:tc>
        <w:tc>
          <w:tcPr>
            <w:tcW w:w="1965" w:type="dxa"/>
          </w:tcPr>
          <w:p w14:paraId="51ECD195" w14:textId="77777777" w:rsidR="00B72C93" w:rsidRDefault="00B72C93" w:rsidP="00E721BA">
            <w:pPr>
              <w:rPr>
                <w:rFonts w:asciiTheme="majorHAnsi" w:hAnsiTheme="majorHAnsi" w:cstheme="majorHAnsi"/>
                <w:sz w:val="24"/>
                <w:szCs w:val="24"/>
              </w:rPr>
            </w:pPr>
          </w:p>
        </w:tc>
        <w:tc>
          <w:tcPr>
            <w:tcW w:w="1964" w:type="dxa"/>
          </w:tcPr>
          <w:p w14:paraId="0531119C" w14:textId="77777777" w:rsidR="00B72C93" w:rsidRDefault="00B72C93" w:rsidP="00E721BA">
            <w:pPr>
              <w:rPr>
                <w:rFonts w:asciiTheme="majorHAnsi" w:hAnsiTheme="majorHAnsi" w:cstheme="majorHAnsi"/>
                <w:sz w:val="24"/>
                <w:szCs w:val="24"/>
              </w:rPr>
            </w:pPr>
          </w:p>
        </w:tc>
        <w:tc>
          <w:tcPr>
            <w:tcW w:w="1965" w:type="dxa"/>
          </w:tcPr>
          <w:p w14:paraId="467D34EF" w14:textId="77777777" w:rsidR="00B72C93" w:rsidRDefault="00B72C93" w:rsidP="00E721BA">
            <w:pPr>
              <w:rPr>
                <w:rFonts w:asciiTheme="majorHAnsi" w:hAnsiTheme="majorHAnsi" w:cstheme="majorHAnsi"/>
                <w:sz w:val="24"/>
                <w:szCs w:val="24"/>
              </w:rPr>
            </w:pPr>
          </w:p>
        </w:tc>
        <w:tc>
          <w:tcPr>
            <w:tcW w:w="1965" w:type="dxa"/>
          </w:tcPr>
          <w:p w14:paraId="4C64958E" w14:textId="77777777" w:rsidR="00B72C93" w:rsidRDefault="00B72C93" w:rsidP="00E721BA">
            <w:pPr>
              <w:rPr>
                <w:rFonts w:asciiTheme="majorHAnsi" w:hAnsiTheme="majorHAnsi" w:cstheme="majorHAnsi"/>
                <w:sz w:val="24"/>
                <w:szCs w:val="24"/>
              </w:rPr>
            </w:pPr>
          </w:p>
        </w:tc>
      </w:tr>
      <w:tr w:rsidR="00B72C93" w14:paraId="145109D4" w14:textId="77777777" w:rsidTr="00E721BA">
        <w:tc>
          <w:tcPr>
            <w:tcW w:w="1849" w:type="dxa"/>
            <w:vMerge/>
          </w:tcPr>
          <w:p w14:paraId="7240204A" w14:textId="77777777" w:rsidR="00B72C93" w:rsidRDefault="00B72C93" w:rsidP="00E721BA">
            <w:pPr>
              <w:jc w:val="center"/>
              <w:rPr>
                <w:rFonts w:asciiTheme="majorHAnsi" w:hAnsiTheme="majorHAnsi" w:cstheme="majorHAnsi"/>
                <w:sz w:val="24"/>
                <w:szCs w:val="24"/>
              </w:rPr>
            </w:pPr>
          </w:p>
        </w:tc>
        <w:tc>
          <w:tcPr>
            <w:tcW w:w="1278" w:type="dxa"/>
          </w:tcPr>
          <w:p w14:paraId="2123A794"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40%</w:t>
            </w:r>
          </w:p>
        </w:tc>
        <w:tc>
          <w:tcPr>
            <w:tcW w:w="1964" w:type="dxa"/>
          </w:tcPr>
          <w:p w14:paraId="6FE0936F" w14:textId="77777777" w:rsidR="00B72C93" w:rsidRDefault="00B72C93" w:rsidP="00E721BA">
            <w:pPr>
              <w:rPr>
                <w:rFonts w:asciiTheme="majorHAnsi" w:hAnsiTheme="majorHAnsi" w:cstheme="majorHAnsi"/>
                <w:sz w:val="24"/>
                <w:szCs w:val="24"/>
              </w:rPr>
            </w:pPr>
          </w:p>
        </w:tc>
        <w:tc>
          <w:tcPr>
            <w:tcW w:w="1965" w:type="dxa"/>
          </w:tcPr>
          <w:p w14:paraId="1584EBC8" w14:textId="77777777" w:rsidR="00B72C93" w:rsidRDefault="00B72C93" w:rsidP="00E721BA">
            <w:pPr>
              <w:rPr>
                <w:rFonts w:asciiTheme="majorHAnsi" w:hAnsiTheme="majorHAnsi" w:cstheme="majorHAnsi"/>
                <w:sz w:val="24"/>
                <w:szCs w:val="24"/>
              </w:rPr>
            </w:pPr>
          </w:p>
        </w:tc>
        <w:tc>
          <w:tcPr>
            <w:tcW w:w="1964" w:type="dxa"/>
          </w:tcPr>
          <w:p w14:paraId="27562535" w14:textId="77777777" w:rsidR="00B72C93" w:rsidRDefault="00B72C93" w:rsidP="00E721BA">
            <w:pPr>
              <w:rPr>
                <w:rFonts w:asciiTheme="majorHAnsi" w:hAnsiTheme="majorHAnsi" w:cstheme="majorHAnsi"/>
                <w:sz w:val="24"/>
                <w:szCs w:val="24"/>
              </w:rPr>
            </w:pPr>
          </w:p>
        </w:tc>
        <w:tc>
          <w:tcPr>
            <w:tcW w:w="1965" w:type="dxa"/>
          </w:tcPr>
          <w:p w14:paraId="2EDE3C05" w14:textId="77777777" w:rsidR="00B72C93" w:rsidRDefault="00B72C93" w:rsidP="00E721BA">
            <w:pPr>
              <w:rPr>
                <w:rFonts w:asciiTheme="majorHAnsi" w:hAnsiTheme="majorHAnsi" w:cstheme="majorHAnsi"/>
                <w:sz w:val="24"/>
                <w:szCs w:val="24"/>
              </w:rPr>
            </w:pPr>
          </w:p>
        </w:tc>
        <w:tc>
          <w:tcPr>
            <w:tcW w:w="1965" w:type="dxa"/>
          </w:tcPr>
          <w:p w14:paraId="1EB15686" w14:textId="77777777" w:rsidR="00B72C93" w:rsidRDefault="00B72C93" w:rsidP="00E721BA">
            <w:pPr>
              <w:rPr>
                <w:rFonts w:asciiTheme="majorHAnsi" w:hAnsiTheme="majorHAnsi" w:cstheme="majorHAnsi"/>
                <w:sz w:val="24"/>
                <w:szCs w:val="24"/>
              </w:rPr>
            </w:pPr>
          </w:p>
        </w:tc>
      </w:tr>
      <w:tr w:rsidR="00B72C93" w14:paraId="37E15FAD" w14:textId="77777777" w:rsidTr="00E721BA">
        <w:tc>
          <w:tcPr>
            <w:tcW w:w="1849" w:type="dxa"/>
            <w:vMerge w:val="restart"/>
          </w:tcPr>
          <w:p w14:paraId="03F2D7DF"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Not Typically</w:t>
            </w:r>
          </w:p>
        </w:tc>
        <w:tc>
          <w:tcPr>
            <w:tcW w:w="1278" w:type="dxa"/>
          </w:tcPr>
          <w:p w14:paraId="16502EED"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30%</w:t>
            </w:r>
          </w:p>
        </w:tc>
        <w:tc>
          <w:tcPr>
            <w:tcW w:w="1964" w:type="dxa"/>
          </w:tcPr>
          <w:p w14:paraId="1D24F452" w14:textId="77777777" w:rsidR="00B72C93" w:rsidRDefault="00B72C93" w:rsidP="00E721BA">
            <w:pPr>
              <w:rPr>
                <w:rFonts w:asciiTheme="majorHAnsi" w:hAnsiTheme="majorHAnsi" w:cstheme="majorHAnsi"/>
                <w:sz w:val="24"/>
                <w:szCs w:val="24"/>
              </w:rPr>
            </w:pPr>
          </w:p>
        </w:tc>
        <w:tc>
          <w:tcPr>
            <w:tcW w:w="1965" w:type="dxa"/>
          </w:tcPr>
          <w:p w14:paraId="2DBDA670" w14:textId="77777777" w:rsidR="00B72C93" w:rsidRDefault="00B72C93" w:rsidP="00E721BA">
            <w:pPr>
              <w:rPr>
                <w:rFonts w:asciiTheme="majorHAnsi" w:hAnsiTheme="majorHAnsi" w:cstheme="majorHAnsi"/>
                <w:sz w:val="24"/>
                <w:szCs w:val="24"/>
              </w:rPr>
            </w:pPr>
          </w:p>
        </w:tc>
        <w:tc>
          <w:tcPr>
            <w:tcW w:w="1964" w:type="dxa"/>
          </w:tcPr>
          <w:p w14:paraId="5FA6D673" w14:textId="77777777" w:rsidR="00B72C93" w:rsidRDefault="00B72C93" w:rsidP="00E721BA">
            <w:pPr>
              <w:rPr>
                <w:rFonts w:asciiTheme="majorHAnsi" w:hAnsiTheme="majorHAnsi" w:cstheme="majorHAnsi"/>
                <w:sz w:val="24"/>
                <w:szCs w:val="24"/>
              </w:rPr>
            </w:pPr>
          </w:p>
        </w:tc>
        <w:tc>
          <w:tcPr>
            <w:tcW w:w="1965" w:type="dxa"/>
          </w:tcPr>
          <w:p w14:paraId="1E7DE9B9" w14:textId="77777777" w:rsidR="00B72C93" w:rsidRDefault="00B72C93" w:rsidP="00E721BA">
            <w:pPr>
              <w:rPr>
                <w:rFonts w:asciiTheme="majorHAnsi" w:hAnsiTheme="majorHAnsi" w:cstheme="majorHAnsi"/>
                <w:sz w:val="24"/>
                <w:szCs w:val="24"/>
              </w:rPr>
            </w:pPr>
          </w:p>
        </w:tc>
        <w:tc>
          <w:tcPr>
            <w:tcW w:w="1965" w:type="dxa"/>
          </w:tcPr>
          <w:p w14:paraId="5F7C1FEB" w14:textId="77777777" w:rsidR="00B72C93" w:rsidRDefault="00B72C93" w:rsidP="00E721BA">
            <w:pPr>
              <w:rPr>
                <w:rFonts w:asciiTheme="majorHAnsi" w:hAnsiTheme="majorHAnsi" w:cstheme="majorHAnsi"/>
                <w:sz w:val="24"/>
                <w:szCs w:val="24"/>
              </w:rPr>
            </w:pPr>
          </w:p>
        </w:tc>
      </w:tr>
      <w:tr w:rsidR="00B72C93" w14:paraId="1219A175" w14:textId="77777777" w:rsidTr="00E721BA">
        <w:tc>
          <w:tcPr>
            <w:tcW w:w="1849" w:type="dxa"/>
            <w:vMerge/>
          </w:tcPr>
          <w:p w14:paraId="5C203980" w14:textId="77777777" w:rsidR="00B72C93" w:rsidRDefault="00B72C93" w:rsidP="00E721BA">
            <w:pPr>
              <w:rPr>
                <w:rFonts w:asciiTheme="majorHAnsi" w:hAnsiTheme="majorHAnsi" w:cstheme="majorHAnsi"/>
                <w:sz w:val="24"/>
                <w:szCs w:val="24"/>
              </w:rPr>
            </w:pPr>
          </w:p>
        </w:tc>
        <w:tc>
          <w:tcPr>
            <w:tcW w:w="1278" w:type="dxa"/>
          </w:tcPr>
          <w:p w14:paraId="5B4AD28B"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20%</w:t>
            </w:r>
          </w:p>
        </w:tc>
        <w:tc>
          <w:tcPr>
            <w:tcW w:w="1964" w:type="dxa"/>
          </w:tcPr>
          <w:p w14:paraId="607BFFAD" w14:textId="77777777" w:rsidR="00B72C93" w:rsidRDefault="00B72C93" w:rsidP="00E721BA">
            <w:pPr>
              <w:rPr>
                <w:rFonts w:asciiTheme="majorHAnsi" w:hAnsiTheme="majorHAnsi" w:cstheme="majorHAnsi"/>
                <w:sz w:val="24"/>
                <w:szCs w:val="24"/>
              </w:rPr>
            </w:pPr>
          </w:p>
        </w:tc>
        <w:tc>
          <w:tcPr>
            <w:tcW w:w="1965" w:type="dxa"/>
          </w:tcPr>
          <w:p w14:paraId="100C803E" w14:textId="77777777" w:rsidR="00B72C93" w:rsidRDefault="00B72C93" w:rsidP="00E721BA">
            <w:pPr>
              <w:rPr>
                <w:rFonts w:asciiTheme="majorHAnsi" w:hAnsiTheme="majorHAnsi" w:cstheme="majorHAnsi"/>
                <w:sz w:val="24"/>
                <w:szCs w:val="24"/>
              </w:rPr>
            </w:pPr>
          </w:p>
        </w:tc>
        <w:tc>
          <w:tcPr>
            <w:tcW w:w="1964" w:type="dxa"/>
          </w:tcPr>
          <w:p w14:paraId="4AA08FAF" w14:textId="77777777" w:rsidR="00B72C93" w:rsidRDefault="00B72C93" w:rsidP="00E721BA">
            <w:pPr>
              <w:rPr>
                <w:rFonts w:asciiTheme="majorHAnsi" w:hAnsiTheme="majorHAnsi" w:cstheme="majorHAnsi"/>
                <w:sz w:val="24"/>
                <w:szCs w:val="24"/>
              </w:rPr>
            </w:pPr>
          </w:p>
        </w:tc>
        <w:tc>
          <w:tcPr>
            <w:tcW w:w="1965" w:type="dxa"/>
          </w:tcPr>
          <w:p w14:paraId="0CB4F928" w14:textId="77777777" w:rsidR="00B72C93" w:rsidRDefault="00B72C93" w:rsidP="00E721BA">
            <w:pPr>
              <w:rPr>
                <w:rFonts w:asciiTheme="majorHAnsi" w:hAnsiTheme="majorHAnsi" w:cstheme="majorHAnsi"/>
                <w:sz w:val="24"/>
                <w:szCs w:val="24"/>
              </w:rPr>
            </w:pPr>
          </w:p>
        </w:tc>
        <w:tc>
          <w:tcPr>
            <w:tcW w:w="1965" w:type="dxa"/>
          </w:tcPr>
          <w:p w14:paraId="15C71913" w14:textId="77777777" w:rsidR="00B72C93" w:rsidRDefault="00B72C93" w:rsidP="00E721BA">
            <w:pPr>
              <w:rPr>
                <w:rFonts w:asciiTheme="majorHAnsi" w:hAnsiTheme="majorHAnsi" w:cstheme="majorHAnsi"/>
                <w:sz w:val="24"/>
                <w:szCs w:val="24"/>
              </w:rPr>
            </w:pPr>
          </w:p>
        </w:tc>
      </w:tr>
      <w:tr w:rsidR="00B72C93" w14:paraId="73358609" w14:textId="77777777" w:rsidTr="00E721BA">
        <w:tc>
          <w:tcPr>
            <w:tcW w:w="1849" w:type="dxa"/>
            <w:vMerge/>
          </w:tcPr>
          <w:p w14:paraId="7C53B7C7" w14:textId="77777777" w:rsidR="00B72C93" w:rsidRDefault="00B72C93" w:rsidP="00E721BA">
            <w:pPr>
              <w:rPr>
                <w:rFonts w:asciiTheme="majorHAnsi" w:hAnsiTheme="majorHAnsi" w:cstheme="majorHAnsi"/>
                <w:sz w:val="24"/>
                <w:szCs w:val="24"/>
              </w:rPr>
            </w:pPr>
          </w:p>
        </w:tc>
        <w:tc>
          <w:tcPr>
            <w:tcW w:w="1278" w:type="dxa"/>
          </w:tcPr>
          <w:p w14:paraId="32BE48ED"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10%</w:t>
            </w:r>
          </w:p>
        </w:tc>
        <w:tc>
          <w:tcPr>
            <w:tcW w:w="1964" w:type="dxa"/>
          </w:tcPr>
          <w:p w14:paraId="49007AD9" w14:textId="77777777" w:rsidR="00B72C93" w:rsidRDefault="00B72C93" w:rsidP="00E721BA">
            <w:pPr>
              <w:rPr>
                <w:rFonts w:asciiTheme="majorHAnsi" w:hAnsiTheme="majorHAnsi" w:cstheme="majorHAnsi"/>
                <w:sz w:val="24"/>
                <w:szCs w:val="24"/>
              </w:rPr>
            </w:pPr>
          </w:p>
        </w:tc>
        <w:tc>
          <w:tcPr>
            <w:tcW w:w="1965" w:type="dxa"/>
          </w:tcPr>
          <w:p w14:paraId="3275AD00" w14:textId="77777777" w:rsidR="00B72C93" w:rsidRDefault="00B72C93" w:rsidP="00E721BA">
            <w:pPr>
              <w:rPr>
                <w:rFonts w:asciiTheme="majorHAnsi" w:hAnsiTheme="majorHAnsi" w:cstheme="majorHAnsi"/>
                <w:sz w:val="24"/>
                <w:szCs w:val="24"/>
              </w:rPr>
            </w:pPr>
          </w:p>
        </w:tc>
        <w:tc>
          <w:tcPr>
            <w:tcW w:w="1964" w:type="dxa"/>
          </w:tcPr>
          <w:p w14:paraId="677AAE7E" w14:textId="77777777" w:rsidR="00B72C93" w:rsidRDefault="00B72C93" w:rsidP="00E721BA">
            <w:pPr>
              <w:rPr>
                <w:rFonts w:asciiTheme="majorHAnsi" w:hAnsiTheme="majorHAnsi" w:cstheme="majorHAnsi"/>
                <w:sz w:val="24"/>
                <w:szCs w:val="24"/>
              </w:rPr>
            </w:pPr>
          </w:p>
        </w:tc>
        <w:tc>
          <w:tcPr>
            <w:tcW w:w="1965" w:type="dxa"/>
          </w:tcPr>
          <w:p w14:paraId="6884FB47" w14:textId="77777777" w:rsidR="00B72C93" w:rsidRDefault="00B72C93" w:rsidP="00E721BA">
            <w:pPr>
              <w:rPr>
                <w:rFonts w:asciiTheme="majorHAnsi" w:hAnsiTheme="majorHAnsi" w:cstheme="majorHAnsi"/>
                <w:sz w:val="24"/>
                <w:szCs w:val="24"/>
              </w:rPr>
            </w:pPr>
          </w:p>
        </w:tc>
        <w:tc>
          <w:tcPr>
            <w:tcW w:w="1965" w:type="dxa"/>
          </w:tcPr>
          <w:p w14:paraId="50A8B506" w14:textId="77777777" w:rsidR="00B72C93" w:rsidRDefault="00B72C93" w:rsidP="00E721BA">
            <w:pPr>
              <w:rPr>
                <w:rFonts w:asciiTheme="majorHAnsi" w:hAnsiTheme="majorHAnsi" w:cstheme="majorHAnsi"/>
                <w:sz w:val="24"/>
                <w:szCs w:val="24"/>
              </w:rPr>
            </w:pPr>
          </w:p>
        </w:tc>
      </w:tr>
      <w:tr w:rsidR="00B72C93" w14:paraId="3B799D51" w14:textId="77777777" w:rsidTr="00E721BA">
        <w:tc>
          <w:tcPr>
            <w:tcW w:w="1849" w:type="dxa"/>
            <w:vMerge/>
          </w:tcPr>
          <w:p w14:paraId="676405D2" w14:textId="77777777" w:rsidR="00B72C93" w:rsidRDefault="00B72C93" w:rsidP="00E721BA">
            <w:pPr>
              <w:rPr>
                <w:rFonts w:asciiTheme="majorHAnsi" w:hAnsiTheme="majorHAnsi" w:cstheme="majorHAnsi"/>
                <w:sz w:val="24"/>
                <w:szCs w:val="24"/>
              </w:rPr>
            </w:pPr>
          </w:p>
        </w:tc>
        <w:tc>
          <w:tcPr>
            <w:tcW w:w="1278" w:type="dxa"/>
          </w:tcPr>
          <w:p w14:paraId="0340418E" w14:textId="77777777" w:rsidR="00B72C93" w:rsidRDefault="00B72C93" w:rsidP="00E721BA">
            <w:pPr>
              <w:jc w:val="center"/>
              <w:rPr>
                <w:rFonts w:asciiTheme="majorHAnsi" w:hAnsiTheme="majorHAnsi" w:cstheme="majorHAnsi"/>
                <w:sz w:val="24"/>
                <w:szCs w:val="24"/>
              </w:rPr>
            </w:pPr>
            <w:r>
              <w:rPr>
                <w:rFonts w:asciiTheme="majorHAnsi" w:hAnsiTheme="majorHAnsi" w:cstheme="majorHAnsi"/>
                <w:sz w:val="24"/>
                <w:szCs w:val="24"/>
              </w:rPr>
              <w:t>0%</w:t>
            </w:r>
          </w:p>
        </w:tc>
        <w:tc>
          <w:tcPr>
            <w:tcW w:w="1964" w:type="dxa"/>
          </w:tcPr>
          <w:p w14:paraId="531F8627" w14:textId="77777777" w:rsidR="00B72C93" w:rsidRDefault="00B72C93" w:rsidP="00E721BA">
            <w:pPr>
              <w:rPr>
                <w:rFonts w:asciiTheme="majorHAnsi" w:hAnsiTheme="majorHAnsi" w:cstheme="majorHAnsi"/>
                <w:sz w:val="24"/>
                <w:szCs w:val="24"/>
              </w:rPr>
            </w:pPr>
          </w:p>
        </w:tc>
        <w:tc>
          <w:tcPr>
            <w:tcW w:w="1965" w:type="dxa"/>
          </w:tcPr>
          <w:p w14:paraId="7B6A6E64" w14:textId="77777777" w:rsidR="00B72C93" w:rsidRDefault="00B72C93" w:rsidP="00E721BA">
            <w:pPr>
              <w:rPr>
                <w:rFonts w:asciiTheme="majorHAnsi" w:hAnsiTheme="majorHAnsi" w:cstheme="majorHAnsi"/>
                <w:sz w:val="24"/>
                <w:szCs w:val="24"/>
              </w:rPr>
            </w:pPr>
          </w:p>
        </w:tc>
        <w:tc>
          <w:tcPr>
            <w:tcW w:w="1964" w:type="dxa"/>
          </w:tcPr>
          <w:p w14:paraId="3D19FC92" w14:textId="77777777" w:rsidR="00B72C93" w:rsidRDefault="00B72C93" w:rsidP="00E721BA">
            <w:pPr>
              <w:rPr>
                <w:rFonts w:asciiTheme="majorHAnsi" w:hAnsiTheme="majorHAnsi" w:cstheme="majorHAnsi"/>
                <w:sz w:val="24"/>
                <w:szCs w:val="24"/>
              </w:rPr>
            </w:pPr>
          </w:p>
        </w:tc>
        <w:tc>
          <w:tcPr>
            <w:tcW w:w="1965" w:type="dxa"/>
          </w:tcPr>
          <w:p w14:paraId="28FB4BD3" w14:textId="77777777" w:rsidR="00B72C93" w:rsidRDefault="00B72C93" w:rsidP="00E721BA">
            <w:pPr>
              <w:rPr>
                <w:rFonts w:asciiTheme="majorHAnsi" w:hAnsiTheme="majorHAnsi" w:cstheme="majorHAnsi"/>
                <w:sz w:val="24"/>
                <w:szCs w:val="24"/>
              </w:rPr>
            </w:pPr>
          </w:p>
        </w:tc>
        <w:tc>
          <w:tcPr>
            <w:tcW w:w="1965" w:type="dxa"/>
          </w:tcPr>
          <w:p w14:paraId="4B98AEE0" w14:textId="77777777" w:rsidR="00B72C93" w:rsidRDefault="00B72C93" w:rsidP="00E721BA">
            <w:pPr>
              <w:rPr>
                <w:rFonts w:asciiTheme="majorHAnsi" w:hAnsiTheme="majorHAnsi" w:cstheme="majorHAnsi"/>
                <w:sz w:val="24"/>
                <w:szCs w:val="24"/>
              </w:rPr>
            </w:pPr>
          </w:p>
        </w:tc>
      </w:tr>
    </w:tbl>
    <w:p w14:paraId="75D6D7ED" w14:textId="77777777" w:rsidR="002110A1" w:rsidRDefault="002110A1" w:rsidP="00AD10F4">
      <w:pPr>
        <w:rPr>
          <w:rFonts w:asciiTheme="majorHAnsi" w:hAnsiTheme="majorHAnsi" w:cstheme="majorHAnsi"/>
          <w:sz w:val="24"/>
          <w:szCs w:val="24"/>
        </w:rPr>
      </w:pPr>
    </w:p>
    <w:p w14:paraId="205CD810" w14:textId="66550928" w:rsidR="00D165C7" w:rsidRDefault="00D165C7" w:rsidP="00AD10F4">
      <w:pPr>
        <w:rPr>
          <w:rFonts w:asciiTheme="majorHAnsi" w:hAnsiTheme="majorHAnsi" w:cstheme="majorHAnsi"/>
          <w:sz w:val="24"/>
          <w:szCs w:val="24"/>
        </w:rPr>
      </w:pPr>
    </w:p>
    <w:p w14:paraId="674D2E60" w14:textId="16F919D4" w:rsidR="00D165C7" w:rsidRDefault="00D165C7" w:rsidP="00AD10F4">
      <w:pPr>
        <w:rPr>
          <w:rFonts w:asciiTheme="majorHAnsi" w:hAnsiTheme="majorHAnsi" w:cstheme="majorHAnsi"/>
          <w:sz w:val="24"/>
          <w:szCs w:val="24"/>
        </w:rPr>
      </w:pPr>
    </w:p>
    <w:p w14:paraId="6D60A4A4" w14:textId="2F99247C" w:rsidR="00D165C7" w:rsidRDefault="00D165C7" w:rsidP="00AD10F4">
      <w:pPr>
        <w:rPr>
          <w:rFonts w:asciiTheme="majorHAnsi" w:hAnsiTheme="majorHAnsi" w:cstheme="majorHAnsi"/>
          <w:sz w:val="24"/>
          <w:szCs w:val="24"/>
        </w:rPr>
      </w:pPr>
    </w:p>
    <w:tbl>
      <w:tblPr>
        <w:tblStyle w:val="TableGrid"/>
        <w:tblW w:w="14265" w:type="dxa"/>
        <w:tblInd w:w="-590" w:type="dxa"/>
        <w:tblLook w:val="04A0" w:firstRow="1" w:lastRow="0" w:firstColumn="1" w:lastColumn="0" w:noHBand="0" w:noVBand="1"/>
      </w:tblPr>
      <w:tblGrid>
        <w:gridCol w:w="1778"/>
        <w:gridCol w:w="6378"/>
        <w:gridCol w:w="6109"/>
      </w:tblGrid>
      <w:tr w:rsidR="00AD10F4" w14:paraId="04ECA0BD" w14:textId="77777777" w:rsidTr="00D165C7">
        <w:trPr>
          <w:cantSplit/>
          <w:trHeight w:val="1134"/>
        </w:trPr>
        <w:tc>
          <w:tcPr>
            <w:tcW w:w="1778" w:type="dxa"/>
            <w:vAlign w:val="center"/>
          </w:tcPr>
          <w:p w14:paraId="7E07D32D" w14:textId="11A042F4" w:rsidR="00AD10F4" w:rsidRPr="00D165C7" w:rsidRDefault="00AD10F4" w:rsidP="00D165C7">
            <w:pPr>
              <w:jc w:val="center"/>
              <w:rPr>
                <w:rFonts w:asciiTheme="majorHAnsi" w:hAnsiTheme="majorHAnsi" w:cstheme="majorHAnsi"/>
                <w:sz w:val="28"/>
                <w:szCs w:val="28"/>
              </w:rPr>
            </w:pPr>
            <w:r w:rsidRPr="00D165C7">
              <w:rPr>
                <w:rFonts w:asciiTheme="majorHAnsi" w:hAnsiTheme="majorHAnsi" w:cstheme="majorHAnsi"/>
                <w:sz w:val="28"/>
                <w:szCs w:val="28"/>
              </w:rPr>
              <w:lastRenderedPageBreak/>
              <w:t>Positive Greeting at the Door</w:t>
            </w:r>
          </w:p>
        </w:tc>
        <w:tc>
          <w:tcPr>
            <w:tcW w:w="12487" w:type="dxa"/>
            <w:gridSpan w:val="2"/>
          </w:tcPr>
          <w:p w14:paraId="017167E7" w14:textId="498A60CC" w:rsidR="00AD10F4" w:rsidRPr="00AD10F4" w:rsidRDefault="00AD10F4" w:rsidP="00AD10F4">
            <w:pPr>
              <w:rPr>
                <w:rFonts w:asciiTheme="majorHAnsi" w:hAnsiTheme="majorHAnsi" w:cstheme="majorHAnsi"/>
              </w:rPr>
            </w:pPr>
            <w:r w:rsidRPr="00AD10F4">
              <w:rPr>
                <w:rFonts w:asciiTheme="majorHAnsi" w:hAnsiTheme="majorHAnsi" w:cstheme="majorHAnsi"/>
              </w:rPr>
              <w:t>Positive greetings at the door is the teacher’s</w:t>
            </w:r>
            <w:r>
              <w:rPr>
                <w:rFonts w:asciiTheme="majorHAnsi" w:hAnsiTheme="majorHAnsi" w:cstheme="majorHAnsi"/>
              </w:rPr>
              <w:t>/staff person’s</w:t>
            </w:r>
            <w:r w:rsidRPr="00AD10F4">
              <w:rPr>
                <w:rFonts w:asciiTheme="majorHAnsi" w:hAnsiTheme="majorHAnsi" w:cstheme="majorHAnsi"/>
              </w:rPr>
              <w:t xml:space="preserve"> daily routine to greet and welcome students each day as they enter class</w:t>
            </w:r>
            <w:r>
              <w:rPr>
                <w:rFonts w:asciiTheme="majorHAnsi" w:hAnsiTheme="majorHAnsi" w:cstheme="majorHAnsi"/>
              </w:rPr>
              <w:t xml:space="preserve"> (Cook et al., 2018) and includes:</w:t>
            </w:r>
          </w:p>
          <w:p w14:paraId="3361D7A5" w14:textId="1E5ABE94" w:rsidR="00AD10F4" w:rsidRPr="00AD10F4" w:rsidRDefault="00AD10F4" w:rsidP="00AD10F4">
            <w:pPr>
              <w:pStyle w:val="ListParagraph"/>
              <w:numPr>
                <w:ilvl w:val="0"/>
                <w:numId w:val="1"/>
              </w:numPr>
              <w:rPr>
                <w:rFonts w:asciiTheme="majorHAnsi" w:hAnsiTheme="majorHAnsi" w:cstheme="majorHAnsi"/>
              </w:rPr>
            </w:pPr>
            <w:r w:rsidRPr="00AD10F4">
              <w:rPr>
                <w:rFonts w:asciiTheme="majorHAnsi" w:hAnsiTheme="majorHAnsi" w:cstheme="majorHAnsi"/>
              </w:rPr>
              <w:t>Eye contact</w:t>
            </w:r>
          </w:p>
          <w:p w14:paraId="0608192A" w14:textId="0B3A11B1" w:rsidR="00AD10F4" w:rsidRPr="00AD10F4" w:rsidRDefault="00AD10F4" w:rsidP="00AD10F4">
            <w:pPr>
              <w:pStyle w:val="ListParagraph"/>
              <w:numPr>
                <w:ilvl w:val="0"/>
                <w:numId w:val="1"/>
              </w:numPr>
              <w:rPr>
                <w:rFonts w:asciiTheme="majorHAnsi" w:hAnsiTheme="majorHAnsi" w:cstheme="majorHAnsi"/>
              </w:rPr>
            </w:pPr>
            <w:r w:rsidRPr="00AD10F4">
              <w:rPr>
                <w:rFonts w:asciiTheme="majorHAnsi" w:hAnsiTheme="majorHAnsi" w:cstheme="majorHAnsi"/>
              </w:rPr>
              <w:t>The s</w:t>
            </w:r>
            <w:r w:rsidRPr="00AD10F4">
              <w:rPr>
                <w:rFonts w:asciiTheme="majorHAnsi" w:hAnsiTheme="majorHAnsi" w:cstheme="majorHAnsi"/>
              </w:rPr>
              <w:t>tudent’s name</w:t>
            </w:r>
          </w:p>
          <w:p w14:paraId="6EFB3FEA" w14:textId="77777777" w:rsidR="00AD10F4" w:rsidRDefault="00AD10F4" w:rsidP="00AD10F4">
            <w:pPr>
              <w:pStyle w:val="ListParagraph"/>
              <w:numPr>
                <w:ilvl w:val="0"/>
                <w:numId w:val="1"/>
              </w:numPr>
              <w:rPr>
                <w:rFonts w:asciiTheme="majorHAnsi" w:hAnsiTheme="majorHAnsi" w:cstheme="majorHAnsi"/>
              </w:rPr>
            </w:pPr>
            <w:r w:rsidRPr="00AD10F4">
              <w:rPr>
                <w:rFonts w:asciiTheme="majorHAnsi" w:hAnsiTheme="majorHAnsi" w:cstheme="majorHAnsi"/>
              </w:rPr>
              <w:t>Greeting gesture (e.g., high five, wave hello, fist, elbow or foot bump)</w:t>
            </w:r>
          </w:p>
          <w:p w14:paraId="0D3D54D8" w14:textId="630C6E95" w:rsidR="00B72C93" w:rsidRPr="00D165C7" w:rsidRDefault="00B72C93" w:rsidP="00AD10F4">
            <w:pPr>
              <w:pStyle w:val="ListParagraph"/>
              <w:numPr>
                <w:ilvl w:val="0"/>
                <w:numId w:val="1"/>
              </w:numPr>
              <w:rPr>
                <w:rFonts w:asciiTheme="majorHAnsi" w:hAnsiTheme="majorHAnsi" w:cstheme="majorHAnsi"/>
              </w:rPr>
            </w:pPr>
          </w:p>
        </w:tc>
      </w:tr>
      <w:tr w:rsidR="00AD10F4" w14:paraId="0D545687" w14:textId="77777777" w:rsidTr="00D165C7">
        <w:trPr>
          <w:cantSplit/>
          <w:trHeight w:val="1134"/>
        </w:trPr>
        <w:tc>
          <w:tcPr>
            <w:tcW w:w="1778" w:type="dxa"/>
            <w:vAlign w:val="center"/>
          </w:tcPr>
          <w:p w14:paraId="04DF23F8" w14:textId="453DE0AE" w:rsidR="00AD10F4" w:rsidRPr="00D165C7" w:rsidRDefault="00AD10F4" w:rsidP="00D165C7">
            <w:pPr>
              <w:jc w:val="center"/>
              <w:rPr>
                <w:rFonts w:asciiTheme="majorHAnsi" w:hAnsiTheme="majorHAnsi" w:cstheme="majorHAnsi"/>
                <w:sz w:val="28"/>
                <w:szCs w:val="28"/>
              </w:rPr>
            </w:pPr>
            <w:r w:rsidRPr="00D165C7">
              <w:rPr>
                <w:rFonts w:asciiTheme="majorHAnsi" w:hAnsiTheme="majorHAnsi" w:cstheme="majorHAnsi"/>
                <w:sz w:val="28"/>
                <w:szCs w:val="28"/>
              </w:rPr>
              <w:t>Pre-Correction</w:t>
            </w:r>
          </w:p>
        </w:tc>
        <w:tc>
          <w:tcPr>
            <w:tcW w:w="12487" w:type="dxa"/>
            <w:gridSpan w:val="2"/>
            <w:tcBorders>
              <w:bottom w:val="single" w:sz="4" w:space="0" w:color="auto"/>
            </w:tcBorders>
          </w:tcPr>
          <w:p w14:paraId="4CCC3D2C" w14:textId="5CB04B0C" w:rsidR="00AD10F4" w:rsidRDefault="00AD10F4" w:rsidP="00AD10F4">
            <w:pPr>
              <w:rPr>
                <w:rFonts w:asciiTheme="majorHAnsi" w:hAnsiTheme="majorHAnsi" w:cstheme="majorHAnsi"/>
              </w:rPr>
            </w:pPr>
            <w:r w:rsidRPr="00AD10F4">
              <w:rPr>
                <w:rFonts w:asciiTheme="majorHAnsi" w:hAnsiTheme="majorHAnsi" w:cstheme="majorHAnsi"/>
              </w:rPr>
              <w:t>A review of the skills, actions or habits needed to achieve the expectations immediately before students begin a routine</w:t>
            </w:r>
            <w:r>
              <w:rPr>
                <w:rFonts w:asciiTheme="majorHAnsi" w:hAnsiTheme="majorHAnsi" w:cstheme="majorHAnsi"/>
              </w:rPr>
              <w:t xml:space="preserve"> and is accomplished by</w:t>
            </w:r>
            <w:r w:rsidR="00D165C7">
              <w:rPr>
                <w:rFonts w:asciiTheme="majorHAnsi" w:hAnsiTheme="majorHAnsi" w:cstheme="majorHAnsi"/>
              </w:rPr>
              <w:t xml:space="preserve"> (</w:t>
            </w:r>
            <w:r w:rsidR="00D165C7" w:rsidRPr="00D165C7">
              <w:rPr>
                <w:rFonts w:asciiTheme="majorHAnsi" w:hAnsiTheme="majorHAnsi" w:cstheme="majorHAnsi"/>
              </w:rPr>
              <w:t>Pas et al., 2015)</w:t>
            </w:r>
            <w:r w:rsidR="00D165C7">
              <w:rPr>
                <w:rFonts w:asciiTheme="majorHAnsi" w:hAnsiTheme="majorHAnsi" w:cstheme="majorHAnsi"/>
              </w:rPr>
              <w:t>:</w:t>
            </w:r>
          </w:p>
          <w:p w14:paraId="27A633F0" w14:textId="6D05D1E6" w:rsidR="00AD10F4" w:rsidRPr="00AD10F4" w:rsidRDefault="00AD10F4" w:rsidP="00AD10F4">
            <w:pPr>
              <w:pStyle w:val="ListParagraph"/>
              <w:numPr>
                <w:ilvl w:val="0"/>
                <w:numId w:val="2"/>
              </w:numPr>
              <w:rPr>
                <w:rFonts w:asciiTheme="majorHAnsi" w:hAnsiTheme="majorHAnsi" w:cstheme="majorHAnsi"/>
              </w:rPr>
            </w:pPr>
            <w:r w:rsidRPr="00AD10F4">
              <w:rPr>
                <w:rFonts w:asciiTheme="majorHAnsi" w:hAnsiTheme="majorHAnsi" w:cstheme="majorHAnsi"/>
              </w:rPr>
              <w:t>Identify</w:t>
            </w:r>
            <w:r w:rsidRPr="00AD10F4">
              <w:rPr>
                <w:rFonts w:asciiTheme="majorHAnsi" w:hAnsiTheme="majorHAnsi" w:cstheme="majorHAnsi"/>
              </w:rPr>
              <w:t>ing</w:t>
            </w:r>
            <w:r w:rsidRPr="00AD10F4">
              <w:rPr>
                <w:rFonts w:asciiTheme="majorHAnsi" w:hAnsiTheme="majorHAnsi" w:cstheme="majorHAnsi"/>
              </w:rPr>
              <w:t xml:space="preserve"> the point in the routine immediately before students need to use the expectation</w:t>
            </w:r>
          </w:p>
          <w:p w14:paraId="1B204B4C" w14:textId="300406A1" w:rsidR="00AD10F4" w:rsidRPr="00AD10F4" w:rsidRDefault="00AD10F4" w:rsidP="00AD10F4">
            <w:pPr>
              <w:pStyle w:val="ListParagraph"/>
              <w:numPr>
                <w:ilvl w:val="0"/>
                <w:numId w:val="2"/>
              </w:numPr>
              <w:rPr>
                <w:rFonts w:asciiTheme="majorHAnsi" w:hAnsiTheme="majorHAnsi" w:cstheme="majorHAnsi"/>
              </w:rPr>
            </w:pPr>
            <w:r w:rsidRPr="00AD10F4">
              <w:rPr>
                <w:rFonts w:asciiTheme="majorHAnsi" w:hAnsiTheme="majorHAnsi" w:cstheme="majorHAnsi"/>
              </w:rPr>
              <w:t>Provid</w:t>
            </w:r>
            <w:r w:rsidRPr="00AD10F4">
              <w:rPr>
                <w:rFonts w:asciiTheme="majorHAnsi" w:hAnsiTheme="majorHAnsi" w:cstheme="majorHAnsi"/>
              </w:rPr>
              <w:t>ing</w:t>
            </w:r>
            <w:r w:rsidRPr="00AD10F4">
              <w:rPr>
                <w:rFonts w:asciiTheme="majorHAnsi" w:hAnsiTheme="majorHAnsi" w:cstheme="majorHAnsi"/>
              </w:rPr>
              <w:t xml:space="preserve"> a verb-specific review of what to do</w:t>
            </w:r>
          </w:p>
          <w:p w14:paraId="40F56931" w14:textId="1BE1D1FD" w:rsidR="00AD10F4" w:rsidRPr="00AD10F4" w:rsidRDefault="00AD10F4" w:rsidP="00AD10F4">
            <w:pPr>
              <w:pStyle w:val="ListParagraph"/>
              <w:numPr>
                <w:ilvl w:val="0"/>
                <w:numId w:val="2"/>
              </w:numPr>
              <w:rPr>
                <w:rFonts w:asciiTheme="majorHAnsi" w:hAnsiTheme="majorHAnsi" w:cstheme="majorHAnsi"/>
              </w:rPr>
            </w:pPr>
            <w:r w:rsidRPr="00AD10F4">
              <w:rPr>
                <w:rFonts w:asciiTheme="majorHAnsi" w:hAnsiTheme="majorHAnsi" w:cstheme="majorHAnsi"/>
              </w:rPr>
              <w:t>Follow</w:t>
            </w:r>
            <w:r w:rsidRPr="00AD10F4">
              <w:rPr>
                <w:rFonts w:asciiTheme="majorHAnsi" w:hAnsiTheme="majorHAnsi" w:cstheme="majorHAnsi"/>
              </w:rPr>
              <w:t>ing</w:t>
            </w:r>
            <w:r w:rsidRPr="00AD10F4">
              <w:rPr>
                <w:rFonts w:asciiTheme="majorHAnsi" w:hAnsiTheme="majorHAnsi" w:cstheme="majorHAnsi"/>
              </w:rPr>
              <w:t xml:space="preserve"> up with Behavior Specific Feedback:</w:t>
            </w:r>
          </w:p>
          <w:p w14:paraId="21D15AB0" w14:textId="77777777" w:rsidR="00AD10F4" w:rsidRPr="00AD10F4" w:rsidRDefault="00AD10F4" w:rsidP="00AD10F4">
            <w:pPr>
              <w:pStyle w:val="ListParagraph"/>
              <w:numPr>
                <w:ilvl w:val="1"/>
                <w:numId w:val="2"/>
              </w:numPr>
              <w:rPr>
                <w:rFonts w:asciiTheme="majorHAnsi" w:hAnsiTheme="majorHAnsi" w:cstheme="majorHAnsi"/>
              </w:rPr>
            </w:pPr>
            <w:r w:rsidRPr="00AD10F4">
              <w:rPr>
                <w:rFonts w:asciiTheme="majorHAnsi" w:hAnsiTheme="majorHAnsi" w:cstheme="majorHAnsi"/>
              </w:rPr>
              <w:t>Behavior specific praise</w:t>
            </w:r>
          </w:p>
          <w:p w14:paraId="3D322BE3" w14:textId="77777777" w:rsidR="00AD10F4" w:rsidRDefault="00AD10F4" w:rsidP="00AD10F4">
            <w:pPr>
              <w:pStyle w:val="ListParagraph"/>
              <w:numPr>
                <w:ilvl w:val="1"/>
                <w:numId w:val="2"/>
              </w:numPr>
              <w:rPr>
                <w:rFonts w:asciiTheme="majorHAnsi" w:hAnsiTheme="majorHAnsi" w:cstheme="majorHAnsi"/>
              </w:rPr>
            </w:pPr>
            <w:r w:rsidRPr="00AD10F4">
              <w:rPr>
                <w:rFonts w:asciiTheme="majorHAnsi" w:hAnsiTheme="majorHAnsi" w:cstheme="majorHAnsi"/>
              </w:rPr>
              <w:t>Suggestions for next time</w:t>
            </w:r>
          </w:p>
          <w:p w14:paraId="7F738222" w14:textId="37CFE287" w:rsidR="00B72C93" w:rsidRPr="00AD10F4" w:rsidRDefault="00B72C93" w:rsidP="00B72C93">
            <w:pPr>
              <w:pStyle w:val="ListParagraph"/>
              <w:ind w:left="1080"/>
              <w:rPr>
                <w:rFonts w:asciiTheme="majorHAnsi" w:hAnsiTheme="majorHAnsi" w:cstheme="majorHAnsi"/>
              </w:rPr>
            </w:pPr>
          </w:p>
        </w:tc>
      </w:tr>
      <w:tr w:rsidR="00D165C7" w14:paraId="580A38D8" w14:textId="77777777" w:rsidTr="00D165C7">
        <w:trPr>
          <w:cantSplit/>
          <w:trHeight w:val="570"/>
        </w:trPr>
        <w:tc>
          <w:tcPr>
            <w:tcW w:w="1778" w:type="dxa"/>
            <w:vMerge w:val="restart"/>
            <w:vAlign w:val="center"/>
          </w:tcPr>
          <w:p w14:paraId="3FB31653" w14:textId="537F54D3" w:rsidR="00D165C7" w:rsidRPr="00D165C7" w:rsidRDefault="00D165C7" w:rsidP="00D165C7">
            <w:pPr>
              <w:jc w:val="center"/>
              <w:rPr>
                <w:rFonts w:asciiTheme="majorHAnsi" w:hAnsiTheme="majorHAnsi" w:cstheme="majorHAnsi"/>
                <w:sz w:val="28"/>
                <w:szCs w:val="28"/>
              </w:rPr>
            </w:pPr>
            <w:r w:rsidRPr="00D165C7">
              <w:rPr>
                <w:rFonts w:asciiTheme="majorHAnsi" w:hAnsiTheme="majorHAnsi" w:cstheme="majorHAnsi"/>
                <w:sz w:val="28"/>
                <w:szCs w:val="28"/>
              </w:rPr>
              <w:t>Opportunities to Respond</w:t>
            </w:r>
          </w:p>
        </w:tc>
        <w:tc>
          <w:tcPr>
            <w:tcW w:w="12487" w:type="dxa"/>
            <w:gridSpan w:val="2"/>
            <w:tcBorders>
              <w:bottom w:val="nil"/>
            </w:tcBorders>
          </w:tcPr>
          <w:p w14:paraId="64C422F8" w14:textId="77777777" w:rsidR="00D165C7" w:rsidRDefault="00D165C7" w:rsidP="00D165C7">
            <w:pPr>
              <w:rPr>
                <w:rFonts w:asciiTheme="majorHAnsi" w:hAnsiTheme="majorHAnsi" w:cstheme="majorHAnsi"/>
              </w:rPr>
            </w:pPr>
            <w:r w:rsidRPr="00AD10F4">
              <w:rPr>
                <w:rFonts w:asciiTheme="majorHAnsi" w:hAnsiTheme="majorHAnsi" w:cstheme="majorHAnsi"/>
              </w:rPr>
              <w:t>Opportunities to respond (OTR) are verbal and nonverbal opportunities for students to respond when presented with a teacher question, statement, prompt, or signal (Sprick et al., 2006)</w:t>
            </w:r>
            <w:r>
              <w:rPr>
                <w:rFonts w:asciiTheme="majorHAnsi" w:hAnsiTheme="majorHAnsi" w:cstheme="majorHAnsi"/>
              </w:rPr>
              <w:t xml:space="preserve">.  Deliver OTR (MacSuga &amp; Simonsen, 2015) at a rate of: </w:t>
            </w:r>
          </w:p>
          <w:p w14:paraId="546C4119" w14:textId="77777777" w:rsidR="00D165C7" w:rsidRPr="00AD10F4" w:rsidRDefault="00D165C7" w:rsidP="00AD10F4">
            <w:pPr>
              <w:rPr>
                <w:rFonts w:asciiTheme="majorHAnsi" w:hAnsiTheme="majorHAnsi" w:cstheme="majorHAnsi"/>
              </w:rPr>
            </w:pPr>
          </w:p>
        </w:tc>
      </w:tr>
      <w:tr w:rsidR="00D165C7" w14:paraId="1E72E33F" w14:textId="77777777" w:rsidTr="00D165C7">
        <w:trPr>
          <w:cantSplit/>
          <w:trHeight w:val="570"/>
        </w:trPr>
        <w:tc>
          <w:tcPr>
            <w:tcW w:w="1778" w:type="dxa"/>
            <w:vMerge/>
            <w:vAlign w:val="center"/>
          </w:tcPr>
          <w:p w14:paraId="0738FBA9" w14:textId="77777777" w:rsidR="00D165C7" w:rsidRPr="00D165C7" w:rsidRDefault="00D165C7" w:rsidP="00D165C7">
            <w:pPr>
              <w:jc w:val="center"/>
              <w:rPr>
                <w:rFonts w:asciiTheme="majorHAnsi" w:hAnsiTheme="majorHAnsi" w:cstheme="majorHAnsi"/>
                <w:sz w:val="28"/>
                <w:szCs w:val="28"/>
              </w:rPr>
            </w:pPr>
          </w:p>
        </w:tc>
        <w:tc>
          <w:tcPr>
            <w:tcW w:w="6378" w:type="dxa"/>
            <w:tcBorders>
              <w:top w:val="nil"/>
              <w:right w:val="nil"/>
            </w:tcBorders>
          </w:tcPr>
          <w:p w14:paraId="700AF24F" w14:textId="77777777" w:rsidR="00D165C7" w:rsidRPr="00AD10F4" w:rsidRDefault="00D165C7" w:rsidP="00D165C7">
            <w:pPr>
              <w:rPr>
                <w:rFonts w:asciiTheme="majorHAnsi" w:hAnsiTheme="majorHAnsi" w:cstheme="majorHAnsi"/>
              </w:rPr>
            </w:pPr>
            <w:r w:rsidRPr="00AD10F4">
              <w:rPr>
                <w:rFonts w:asciiTheme="majorHAnsi" w:hAnsiTheme="majorHAnsi" w:cstheme="majorHAnsi"/>
              </w:rPr>
              <w:t xml:space="preserve">3-5 OTRs per minute during fast paced discussion </w:t>
            </w:r>
          </w:p>
          <w:p w14:paraId="6EFEA4A7" w14:textId="77777777" w:rsidR="00D165C7" w:rsidRPr="00AD10F4" w:rsidRDefault="00D165C7" w:rsidP="00D165C7">
            <w:pPr>
              <w:pStyle w:val="ListParagraph"/>
              <w:numPr>
                <w:ilvl w:val="0"/>
                <w:numId w:val="3"/>
              </w:numPr>
              <w:rPr>
                <w:rFonts w:asciiTheme="majorHAnsi" w:hAnsiTheme="majorHAnsi" w:cstheme="majorHAnsi"/>
              </w:rPr>
            </w:pPr>
            <w:r w:rsidRPr="00AD10F4">
              <w:rPr>
                <w:rFonts w:asciiTheme="majorHAnsi" w:hAnsiTheme="majorHAnsi" w:cstheme="majorHAnsi"/>
              </w:rPr>
              <w:t>“What is an example of…”</w:t>
            </w:r>
          </w:p>
          <w:p w14:paraId="20841D78" w14:textId="59A75197" w:rsidR="00D165C7" w:rsidRPr="00D165C7" w:rsidRDefault="00D165C7" w:rsidP="00AD10F4">
            <w:pPr>
              <w:pStyle w:val="ListParagraph"/>
              <w:numPr>
                <w:ilvl w:val="0"/>
                <w:numId w:val="3"/>
              </w:numPr>
              <w:rPr>
                <w:rFonts w:asciiTheme="majorHAnsi" w:hAnsiTheme="majorHAnsi" w:cstheme="majorHAnsi"/>
              </w:rPr>
            </w:pPr>
            <w:r w:rsidRPr="00AD10F4">
              <w:rPr>
                <w:rFonts w:asciiTheme="majorHAnsi" w:hAnsiTheme="majorHAnsi" w:cstheme="majorHAnsi"/>
              </w:rPr>
              <w:t>“What year did….occur?”</w:t>
            </w:r>
          </w:p>
        </w:tc>
        <w:tc>
          <w:tcPr>
            <w:tcW w:w="6109" w:type="dxa"/>
            <w:tcBorders>
              <w:top w:val="nil"/>
              <w:left w:val="nil"/>
            </w:tcBorders>
          </w:tcPr>
          <w:p w14:paraId="1567FA5E" w14:textId="77777777" w:rsidR="00D165C7" w:rsidRPr="00AD10F4" w:rsidRDefault="00D165C7" w:rsidP="00D165C7">
            <w:pPr>
              <w:rPr>
                <w:rFonts w:asciiTheme="majorHAnsi" w:hAnsiTheme="majorHAnsi" w:cstheme="majorHAnsi"/>
              </w:rPr>
            </w:pPr>
            <w:r w:rsidRPr="00AD10F4">
              <w:rPr>
                <w:rFonts w:asciiTheme="majorHAnsi" w:hAnsiTheme="majorHAnsi" w:cstheme="majorHAnsi"/>
              </w:rPr>
              <w:t xml:space="preserve">1 OTR per minute for practice opportunities </w:t>
            </w:r>
          </w:p>
          <w:p w14:paraId="50FCA37E" w14:textId="77777777" w:rsidR="00D165C7" w:rsidRPr="00AD10F4" w:rsidRDefault="00D165C7" w:rsidP="00D165C7">
            <w:pPr>
              <w:pStyle w:val="ListParagraph"/>
              <w:numPr>
                <w:ilvl w:val="0"/>
                <w:numId w:val="4"/>
              </w:numPr>
              <w:rPr>
                <w:rFonts w:asciiTheme="majorHAnsi" w:hAnsiTheme="majorHAnsi" w:cstheme="majorHAnsi"/>
              </w:rPr>
            </w:pPr>
            <w:r w:rsidRPr="00AD10F4">
              <w:rPr>
                <w:rFonts w:asciiTheme="majorHAnsi" w:hAnsiTheme="majorHAnsi" w:cstheme="majorHAnsi"/>
              </w:rPr>
              <w:t>“Locate a definition for….”</w:t>
            </w:r>
          </w:p>
          <w:p w14:paraId="1875AAB2" w14:textId="77777777" w:rsidR="00D165C7" w:rsidRDefault="00D165C7" w:rsidP="00D165C7">
            <w:pPr>
              <w:rPr>
                <w:rFonts w:asciiTheme="majorHAnsi" w:hAnsiTheme="majorHAnsi" w:cstheme="majorHAnsi"/>
              </w:rPr>
            </w:pPr>
            <w:r w:rsidRPr="00AD10F4">
              <w:rPr>
                <w:rFonts w:asciiTheme="majorHAnsi" w:hAnsiTheme="majorHAnsi" w:cstheme="majorHAnsi"/>
              </w:rPr>
              <w:t>“Solve for x”</w:t>
            </w:r>
          </w:p>
          <w:p w14:paraId="301B32A6" w14:textId="48CA6AF2" w:rsidR="00B72C93" w:rsidRPr="00AD10F4" w:rsidRDefault="00B72C93" w:rsidP="00D165C7">
            <w:pPr>
              <w:rPr>
                <w:rFonts w:asciiTheme="majorHAnsi" w:hAnsiTheme="majorHAnsi" w:cstheme="majorHAnsi"/>
              </w:rPr>
            </w:pPr>
          </w:p>
        </w:tc>
      </w:tr>
      <w:tr w:rsidR="00AD10F4" w14:paraId="09CCE0B5" w14:textId="77777777" w:rsidTr="00D165C7">
        <w:trPr>
          <w:cantSplit/>
          <w:trHeight w:val="1134"/>
        </w:trPr>
        <w:tc>
          <w:tcPr>
            <w:tcW w:w="1778" w:type="dxa"/>
            <w:vAlign w:val="center"/>
          </w:tcPr>
          <w:p w14:paraId="37752CED" w14:textId="48FDFF5C" w:rsidR="00AD10F4" w:rsidRPr="00D165C7" w:rsidRDefault="00AD10F4" w:rsidP="00D165C7">
            <w:pPr>
              <w:jc w:val="center"/>
              <w:rPr>
                <w:rFonts w:asciiTheme="majorHAnsi" w:hAnsiTheme="majorHAnsi" w:cstheme="majorHAnsi"/>
                <w:sz w:val="28"/>
                <w:szCs w:val="28"/>
              </w:rPr>
            </w:pPr>
            <w:r w:rsidRPr="00D165C7">
              <w:rPr>
                <w:rFonts w:asciiTheme="majorHAnsi" w:hAnsiTheme="majorHAnsi" w:cstheme="majorHAnsi"/>
                <w:sz w:val="28"/>
                <w:szCs w:val="28"/>
              </w:rPr>
              <w:t>Behavior Specific Feedback</w:t>
            </w:r>
          </w:p>
        </w:tc>
        <w:tc>
          <w:tcPr>
            <w:tcW w:w="12487" w:type="dxa"/>
            <w:gridSpan w:val="2"/>
          </w:tcPr>
          <w:p w14:paraId="58A5D9D0" w14:textId="77777777" w:rsidR="00AD10F4" w:rsidRDefault="00AD10F4" w:rsidP="00AD10F4">
            <w:pPr>
              <w:rPr>
                <w:rFonts w:asciiTheme="majorHAnsi" w:hAnsiTheme="majorHAnsi" w:cstheme="majorHAnsi"/>
              </w:rPr>
            </w:pPr>
            <w:r w:rsidRPr="00AD10F4">
              <w:rPr>
                <w:rFonts w:asciiTheme="majorHAnsi" w:hAnsiTheme="majorHAnsi" w:cstheme="majorHAnsi"/>
              </w:rPr>
              <w:t>An explicit statement or reflective prompt that describes the effort or accomplishment of specific actions, skills or habits with the intent of maintaining or increasing the rate of occurrence in the future</w:t>
            </w:r>
          </w:p>
          <w:p w14:paraId="15678A19" w14:textId="77777777" w:rsidR="00D165C7" w:rsidRPr="00D165C7" w:rsidRDefault="00D165C7" w:rsidP="00D165C7">
            <w:pPr>
              <w:pStyle w:val="ListParagraph"/>
              <w:numPr>
                <w:ilvl w:val="0"/>
                <w:numId w:val="5"/>
              </w:numPr>
              <w:rPr>
                <w:rFonts w:asciiTheme="majorHAnsi" w:hAnsiTheme="majorHAnsi" w:cstheme="majorHAnsi"/>
              </w:rPr>
            </w:pPr>
            <w:r w:rsidRPr="00D165C7">
              <w:rPr>
                <w:rFonts w:asciiTheme="majorHAnsi" w:hAnsiTheme="majorHAnsi" w:cstheme="majorHAnsi"/>
              </w:rPr>
              <w:t>“</w:t>
            </w:r>
            <w:r w:rsidRPr="00D165C7">
              <w:rPr>
                <w:rFonts w:asciiTheme="majorHAnsi" w:hAnsiTheme="majorHAnsi" w:cstheme="majorHAnsi"/>
                <w:i/>
                <w:iCs/>
              </w:rPr>
              <w:t>Maria</w:t>
            </w:r>
            <w:r w:rsidRPr="00D165C7">
              <w:rPr>
                <w:rFonts w:asciiTheme="majorHAnsi" w:hAnsiTheme="majorHAnsi" w:cstheme="majorHAnsi"/>
              </w:rPr>
              <w:t xml:space="preserve">, </w:t>
            </w:r>
            <w:r w:rsidRPr="00D165C7">
              <w:rPr>
                <w:rFonts w:asciiTheme="majorHAnsi" w:hAnsiTheme="majorHAnsi" w:cstheme="majorHAnsi"/>
                <w:i/>
                <w:iCs/>
              </w:rPr>
              <w:t>thank you for raising your hand. What is your hypothesis?</w:t>
            </w:r>
            <w:r w:rsidRPr="00D165C7">
              <w:rPr>
                <w:rFonts w:asciiTheme="majorHAnsi" w:hAnsiTheme="majorHAnsi" w:cstheme="majorHAnsi"/>
              </w:rPr>
              <w:t>”</w:t>
            </w:r>
          </w:p>
          <w:p w14:paraId="791CC01E" w14:textId="77777777" w:rsidR="00D165C7" w:rsidRPr="00D165C7" w:rsidRDefault="00D165C7" w:rsidP="00D165C7">
            <w:pPr>
              <w:pStyle w:val="ListParagraph"/>
              <w:numPr>
                <w:ilvl w:val="0"/>
                <w:numId w:val="5"/>
              </w:numPr>
              <w:rPr>
                <w:rFonts w:asciiTheme="majorHAnsi" w:hAnsiTheme="majorHAnsi" w:cstheme="majorHAnsi"/>
              </w:rPr>
            </w:pPr>
            <w:r w:rsidRPr="00D165C7">
              <w:rPr>
                <w:rFonts w:asciiTheme="majorHAnsi" w:hAnsiTheme="majorHAnsi" w:cstheme="majorHAnsi"/>
              </w:rPr>
              <w:t>“</w:t>
            </w:r>
            <w:r w:rsidRPr="00D165C7">
              <w:rPr>
                <w:rFonts w:asciiTheme="majorHAnsi" w:hAnsiTheme="majorHAnsi" w:cstheme="majorHAnsi"/>
                <w:i/>
                <w:iCs/>
              </w:rPr>
              <w:t>Elijah</w:t>
            </w:r>
            <w:r w:rsidRPr="00D165C7">
              <w:rPr>
                <w:rFonts w:asciiTheme="majorHAnsi" w:hAnsiTheme="majorHAnsi" w:cstheme="majorHAnsi"/>
              </w:rPr>
              <w:t xml:space="preserve">, </w:t>
            </w:r>
            <w:r w:rsidRPr="00D165C7">
              <w:rPr>
                <w:rFonts w:asciiTheme="majorHAnsi" w:hAnsiTheme="majorHAnsi" w:cstheme="majorHAnsi"/>
                <w:i/>
                <w:iCs/>
              </w:rPr>
              <w:t>you put a lot of effort in this assignment. The details you have included provide a descriptive picture of what happened.</w:t>
            </w:r>
            <w:r w:rsidRPr="00D165C7">
              <w:rPr>
                <w:rFonts w:asciiTheme="majorHAnsi" w:hAnsiTheme="majorHAnsi" w:cstheme="majorHAnsi"/>
              </w:rPr>
              <w:t>”</w:t>
            </w:r>
          </w:p>
          <w:p w14:paraId="3B47DC72" w14:textId="77777777" w:rsidR="00D165C7" w:rsidRDefault="00D165C7" w:rsidP="00D165C7">
            <w:pPr>
              <w:pStyle w:val="ListParagraph"/>
              <w:numPr>
                <w:ilvl w:val="0"/>
                <w:numId w:val="5"/>
              </w:numPr>
              <w:rPr>
                <w:rFonts w:asciiTheme="majorHAnsi" w:hAnsiTheme="majorHAnsi" w:cstheme="majorHAnsi"/>
                <w:i/>
                <w:iCs/>
              </w:rPr>
            </w:pPr>
            <w:r w:rsidRPr="00D165C7">
              <w:rPr>
                <w:rFonts w:asciiTheme="majorHAnsi" w:hAnsiTheme="majorHAnsi" w:cstheme="majorHAnsi"/>
                <w:i/>
                <w:iCs/>
              </w:rPr>
              <w:t>“Jamal, I noticed how quickly you started your work this morning.”</w:t>
            </w:r>
          </w:p>
          <w:p w14:paraId="2549584A" w14:textId="75222DE7" w:rsidR="00B72C93" w:rsidRPr="00D165C7" w:rsidRDefault="00B72C93" w:rsidP="00B72C93">
            <w:pPr>
              <w:pStyle w:val="ListParagraph"/>
              <w:ind w:left="360"/>
              <w:rPr>
                <w:rFonts w:asciiTheme="majorHAnsi" w:hAnsiTheme="majorHAnsi" w:cstheme="majorHAnsi"/>
                <w:i/>
                <w:iCs/>
              </w:rPr>
            </w:pPr>
          </w:p>
        </w:tc>
      </w:tr>
      <w:tr w:rsidR="00AD10F4" w14:paraId="3893C985" w14:textId="77777777" w:rsidTr="00D165C7">
        <w:trPr>
          <w:cantSplit/>
          <w:trHeight w:val="1134"/>
        </w:trPr>
        <w:tc>
          <w:tcPr>
            <w:tcW w:w="1778" w:type="dxa"/>
            <w:vAlign w:val="center"/>
          </w:tcPr>
          <w:p w14:paraId="13D540B8" w14:textId="05D6647E" w:rsidR="00AD10F4" w:rsidRPr="00D165C7" w:rsidRDefault="00D165C7" w:rsidP="00D165C7">
            <w:pPr>
              <w:jc w:val="center"/>
              <w:rPr>
                <w:rFonts w:asciiTheme="majorHAnsi" w:hAnsiTheme="majorHAnsi" w:cstheme="majorHAnsi"/>
                <w:sz w:val="28"/>
                <w:szCs w:val="28"/>
              </w:rPr>
            </w:pPr>
            <w:r w:rsidRPr="00D165C7">
              <w:rPr>
                <w:rFonts w:asciiTheme="majorHAnsi" w:hAnsiTheme="majorHAnsi" w:cstheme="majorHAnsi"/>
                <w:sz w:val="28"/>
                <w:szCs w:val="28"/>
              </w:rPr>
              <w:t>Active Supervision</w:t>
            </w:r>
          </w:p>
        </w:tc>
        <w:tc>
          <w:tcPr>
            <w:tcW w:w="12487" w:type="dxa"/>
            <w:gridSpan w:val="2"/>
          </w:tcPr>
          <w:p w14:paraId="772098D3" w14:textId="3ADCF406" w:rsidR="00AD10F4" w:rsidRDefault="00D165C7" w:rsidP="00D165C7">
            <w:pPr>
              <w:tabs>
                <w:tab w:val="left" w:pos="915"/>
              </w:tabs>
              <w:rPr>
                <w:rFonts w:asciiTheme="majorHAnsi" w:hAnsiTheme="majorHAnsi" w:cstheme="majorHAnsi"/>
              </w:rPr>
            </w:pPr>
            <w:r>
              <w:rPr>
                <w:rFonts w:asciiTheme="majorHAnsi" w:hAnsiTheme="majorHAnsi" w:cstheme="majorHAnsi"/>
              </w:rPr>
              <w:t>An</w:t>
            </w:r>
            <w:r w:rsidRPr="00D165C7">
              <w:rPr>
                <w:rFonts w:asciiTheme="majorHAnsi" w:hAnsiTheme="majorHAnsi" w:cstheme="majorHAnsi"/>
              </w:rPr>
              <w:t xml:space="preserve"> engaged style of monitoring a group of students whereby the teacher</w:t>
            </w:r>
            <w:r>
              <w:rPr>
                <w:rFonts w:asciiTheme="majorHAnsi" w:hAnsiTheme="majorHAnsi" w:cstheme="majorHAnsi"/>
              </w:rPr>
              <w:t>/staff person</w:t>
            </w:r>
            <w:r w:rsidRPr="00D165C7">
              <w:rPr>
                <w:rFonts w:asciiTheme="majorHAnsi" w:hAnsiTheme="majorHAnsi" w:cstheme="majorHAnsi"/>
              </w:rPr>
              <w:t xml:space="preserve"> continuously moves, scans and interacts with students</w:t>
            </w:r>
            <w:r>
              <w:rPr>
                <w:rFonts w:asciiTheme="majorHAnsi" w:hAnsiTheme="majorHAnsi" w:cstheme="majorHAnsi"/>
              </w:rPr>
              <w:t xml:space="preserve"> (</w:t>
            </w:r>
            <w:r w:rsidRPr="00D165C7">
              <w:rPr>
                <w:rFonts w:asciiTheme="majorHAnsi" w:hAnsiTheme="majorHAnsi" w:cstheme="majorHAnsi"/>
              </w:rPr>
              <w:t>Haydon &amp; Kroeger, 2016)</w:t>
            </w:r>
          </w:p>
        </w:tc>
      </w:tr>
    </w:tbl>
    <w:p w14:paraId="4FE63DB9" w14:textId="4EDAAFC2" w:rsidR="00AD10F4" w:rsidRPr="00AD10F4" w:rsidRDefault="00AD10F4" w:rsidP="00AD10F4">
      <w:pPr>
        <w:rPr>
          <w:rFonts w:asciiTheme="majorHAnsi" w:hAnsiTheme="majorHAnsi" w:cstheme="majorHAnsi"/>
        </w:rPr>
      </w:pPr>
    </w:p>
    <w:p w14:paraId="36957F3E" w14:textId="77777777" w:rsidR="00AD10F4" w:rsidRPr="00AD10F4" w:rsidRDefault="00AD10F4" w:rsidP="00AD10F4">
      <w:pPr>
        <w:rPr>
          <w:rFonts w:asciiTheme="majorHAnsi" w:hAnsiTheme="majorHAnsi" w:cstheme="majorHAnsi"/>
        </w:rPr>
      </w:pPr>
    </w:p>
    <w:p w14:paraId="5C09FED7" w14:textId="77777777" w:rsidR="00AD10F4" w:rsidRDefault="00AD10F4" w:rsidP="00AD10F4"/>
    <w:sectPr w:rsidR="00AD10F4" w:rsidSect="002110A1">
      <w:footerReference w:type="default" r:id="rId7"/>
      <w:pgSz w:w="15840" w:h="12240" w:orient="landscape"/>
      <w:pgMar w:top="1008"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4E627" w14:textId="77777777" w:rsidR="00D165C7" w:rsidRDefault="00D165C7" w:rsidP="00D165C7">
      <w:pPr>
        <w:spacing w:after="0" w:line="240" w:lineRule="auto"/>
      </w:pPr>
      <w:r>
        <w:separator/>
      </w:r>
    </w:p>
  </w:endnote>
  <w:endnote w:type="continuationSeparator" w:id="0">
    <w:p w14:paraId="08DDCAE8" w14:textId="77777777" w:rsidR="00D165C7" w:rsidRDefault="00D165C7" w:rsidP="00D1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0BFE" w14:textId="708B0A05" w:rsidR="00D165C7" w:rsidRPr="00D165C7" w:rsidRDefault="00D165C7" w:rsidP="00D165C7">
    <w:pPr>
      <w:pStyle w:val="Footer"/>
      <w:jc w:val="center"/>
      <w:rPr>
        <w:sz w:val="18"/>
        <w:szCs w:val="18"/>
      </w:rPr>
    </w:pPr>
    <w:r w:rsidRPr="00D165C7">
      <w:rPr>
        <w:sz w:val="18"/>
        <w:szCs w:val="18"/>
      </w:rPr>
      <w:t>NJ PBSIS (2022-2023).  NJ PBSIS is sponsored by the New Jersey Department of Education, Office of Special Education in collaboration with the Boggs Center, Rutgers University.  NJPBSIS is funded by IDEA, Part B. www.pbsisnj.org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77CA" w14:textId="77777777" w:rsidR="00D165C7" w:rsidRDefault="00D165C7" w:rsidP="00D165C7">
      <w:pPr>
        <w:spacing w:after="0" w:line="240" w:lineRule="auto"/>
      </w:pPr>
      <w:r>
        <w:separator/>
      </w:r>
    </w:p>
  </w:footnote>
  <w:footnote w:type="continuationSeparator" w:id="0">
    <w:p w14:paraId="65A06983" w14:textId="77777777" w:rsidR="00D165C7" w:rsidRDefault="00D165C7" w:rsidP="00D16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10A07"/>
    <w:multiLevelType w:val="hybridMultilevel"/>
    <w:tmpl w:val="DA7A2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2D0514"/>
    <w:multiLevelType w:val="hybridMultilevel"/>
    <w:tmpl w:val="E802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4FC10DF"/>
    <w:multiLevelType w:val="hybridMultilevel"/>
    <w:tmpl w:val="FC3E5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DA07460"/>
    <w:multiLevelType w:val="hybridMultilevel"/>
    <w:tmpl w:val="AC887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0559CA"/>
    <w:multiLevelType w:val="hybridMultilevel"/>
    <w:tmpl w:val="C472E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F4"/>
    <w:rsid w:val="001018A8"/>
    <w:rsid w:val="002110A1"/>
    <w:rsid w:val="00AD10F4"/>
    <w:rsid w:val="00B72C93"/>
    <w:rsid w:val="00B96812"/>
    <w:rsid w:val="00D1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415A"/>
  <w15:chartTrackingRefBased/>
  <w15:docId w15:val="{EBFB927A-8D9C-4A2A-AA67-2A67BAEB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1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0F4"/>
    <w:pPr>
      <w:ind w:left="720"/>
      <w:contextualSpacing/>
    </w:pPr>
  </w:style>
  <w:style w:type="paragraph" w:styleId="Header">
    <w:name w:val="header"/>
    <w:basedOn w:val="Normal"/>
    <w:link w:val="HeaderChar"/>
    <w:uiPriority w:val="99"/>
    <w:unhideWhenUsed/>
    <w:rsid w:val="00D16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5C7"/>
  </w:style>
  <w:style w:type="paragraph" w:styleId="Footer">
    <w:name w:val="footer"/>
    <w:basedOn w:val="Normal"/>
    <w:link w:val="FooterChar"/>
    <w:uiPriority w:val="99"/>
    <w:unhideWhenUsed/>
    <w:rsid w:val="00D16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664863">
      <w:bodyDiv w:val="1"/>
      <w:marLeft w:val="0"/>
      <w:marRight w:val="0"/>
      <w:marTop w:val="0"/>
      <w:marBottom w:val="0"/>
      <w:divBdr>
        <w:top w:val="none" w:sz="0" w:space="0" w:color="auto"/>
        <w:left w:val="none" w:sz="0" w:space="0" w:color="auto"/>
        <w:bottom w:val="none" w:sz="0" w:space="0" w:color="auto"/>
        <w:right w:val="none" w:sz="0" w:space="0" w:color="auto"/>
      </w:divBdr>
    </w:div>
    <w:div w:id="17915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Lohrmann</dc:creator>
  <cp:keywords/>
  <dc:description/>
  <cp:lastModifiedBy>Sharon Lohrmann</cp:lastModifiedBy>
  <cp:revision>2</cp:revision>
  <dcterms:created xsi:type="dcterms:W3CDTF">2023-01-06T15:53:00Z</dcterms:created>
  <dcterms:modified xsi:type="dcterms:W3CDTF">2023-01-06T16:29:00Z</dcterms:modified>
</cp:coreProperties>
</file>