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03" w14:textId="77777777" w:rsidTr="00ED05CF">
        <w:tc>
          <w:tcPr>
            <w:tcW w:w="5251" w:type="dxa"/>
            <w:vAlign w:val="center"/>
          </w:tcPr>
          <w:p w14:paraId="783937FF" w14:textId="559CE07F" w:rsidR="00ED05CF" w:rsidRPr="003B0DF2" w:rsidRDefault="00327ECB" w:rsidP="00ED05CF">
            <w:pPr>
              <w:jc w:val="center"/>
              <w:rPr>
                <w:rFonts w:ascii="Calibri Light" w:hAnsi="Calibri Light" w:cs="Calibri Light"/>
                <w:sz w:val="32"/>
                <w:szCs w:val="32"/>
              </w:rPr>
            </w:pPr>
            <w:r>
              <w:rPr>
                <w:rFonts w:ascii="Calibri Light" w:hAnsi="Calibri Light" w:cs="Calibri Light"/>
                <w:noProof/>
                <w:sz w:val="32"/>
                <w:szCs w:val="32"/>
              </w:rPr>
              <w:drawing>
                <wp:inline distT="0" distB="0" distL="0" distR="0" wp14:anchorId="7E5D4B30" wp14:editId="694FA8E7">
                  <wp:extent cx="1228093" cy="1787638"/>
                  <wp:effectExtent l="0" t="0" r="0" b="3175"/>
                  <wp:docPr id="1667585103" name="Picture 1"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85103" name="Picture 1" descr="A close-up of a person smil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4957" cy="1826742"/>
                          </a:xfrm>
                          <a:prstGeom prst="rect">
                            <a:avLst/>
                          </a:prstGeom>
                        </pic:spPr>
                      </pic:pic>
                    </a:graphicData>
                  </a:graphic>
                </wp:inline>
              </w:drawing>
            </w:r>
          </w:p>
        </w:tc>
        <w:tc>
          <w:tcPr>
            <w:tcW w:w="5251" w:type="dxa"/>
            <w:vAlign w:val="center"/>
          </w:tcPr>
          <w:p w14:paraId="78393800" w14:textId="5C4368F3" w:rsidR="00ED05CF" w:rsidRPr="003B0DF2" w:rsidRDefault="00AD3D44" w:rsidP="00ED05CF">
            <w:pPr>
              <w:jc w:val="center"/>
              <w:rPr>
                <w:rFonts w:ascii="Calibri Light" w:hAnsi="Calibri Light" w:cs="Calibri Light"/>
                <w:b/>
                <w:sz w:val="32"/>
                <w:szCs w:val="32"/>
              </w:rPr>
            </w:pPr>
            <w:r>
              <w:rPr>
                <w:rFonts w:ascii="Calibri Light" w:hAnsi="Calibri Light" w:cs="Calibri Light"/>
                <w:b/>
                <w:sz w:val="32"/>
                <w:szCs w:val="32"/>
              </w:rPr>
              <w:t xml:space="preserve">Viki </w:t>
            </w:r>
            <w:proofErr w:type="gramStart"/>
            <w:r>
              <w:rPr>
                <w:rFonts w:ascii="Calibri Light" w:hAnsi="Calibri Light" w:cs="Calibri Light"/>
                <w:b/>
                <w:sz w:val="32"/>
                <w:szCs w:val="32"/>
              </w:rPr>
              <w:t xml:space="preserve">Palmer, </w:t>
            </w:r>
            <w:r w:rsidR="00ED05CF" w:rsidRPr="003B0DF2">
              <w:rPr>
                <w:rFonts w:ascii="Calibri Light" w:hAnsi="Calibri Light" w:cs="Calibri Light"/>
                <w:b/>
                <w:sz w:val="32"/>
                <w:szCs w:val="32"/>
              </w:rPr>
              <w:t xml:space="preserve"> </w:t>
            </w:r>
            <w:r>
              <w:rPr>
                <w:rFonts w:ascii="Calibri Light" w:hAnsi="Calibri Light" w:cs="Calibri Light"/>
                <w:b/>
                <w:sz w:val="32"/>
                <w:szCs w:val="32"/>
              </w:rPr>
              <w:t>BA</w:t>
            </w:r>
            <w:proofErr w:type="gramEnd"/>
            <w:r>
              <w:rPr>
                <w:rFonts w:ascii="Calibri Light" w:hAnsi="Calibri Light" w:cs="Calibri Light"/>
                <w:b/>
                <w:sz w:val="32"/>
                <w:szCs w:val="32"/>
              </w:rPr>
              <w:t>, MS</w:t>
            </w:r>
          </w:p>
          <w:p w14:paraId="78393801" w14:textId="49402D7A" w:rsidR="00ED05CF" w:rsidRPr="003B0DF2" w:rsidRDefault="00ED05CF" w:rsidP="00ED05CF">
            <w:pPr>
              <w:spacing w:line="259" w:lineRule="auto"/>
              <w:jc w:val="center"/>
              <w:rPr>
                <w:rFonts w:ascii="Calibri Light" w:hAnsi="Calibri Light" w:cs="Calibri Light"/>
                <w:sz w:val="32"/>
                <w:szCs w:val="32"/>
              </w:rPr>
            </w:pPr>
            <w:r w:rsidRPr="003B0DF2">
              <w:rPr>
                <w:rFonts w:ascii="Calibri Light" w:hAnsi="Calibri Light" w:cs="Calibri Light"/>
                <w:sz w:val="32"/>
                <w:szCs w:val="32"/>
              </w:rPr>
              <w:t>Program</w:t>
            </w:r>
            <w:r w:rsidR="00AD3D44">
              <w:rPr>
                <w:rFonts w:ascii="Calibri Light" w:hAnsi="Calibri Light" w:cs="Calibri Light"/>
                <w:sz w:val="32"/>
                <w:szCs w:val="32"/>
              </w:rPr>
              <w:t xml:space="preserve"> and Data</w:t>
            </w:r>
            <w:r w:rsidRPr="003B0DF2">
              <w:rPr>
                <w:rFonts w:ascii="Calibri Light" w:hAnsi="Calibri Light" w:cs="Calibri Light"/>
                <w:sz w:val="32"/>
                <w:szCs w:val="32"/>
              </w:rPr>
              <w:t xml:space="preserve"> Coordinator</w:t>
            </w:r>
          </w:p>
          <w:p w14:paraId="78393802" w14:textId="77777777" w:rsidR="00ED05CF" w:rsidRPr="003B0DF2" w:rsidRDefault="00ED05CF" w:rsidP="00ED05CF">
            <w:pPr>
              <w:jc w:val="center"/>
              <w:rPr>
                <w:rFonts w:ascii="Calibri Light" w:hAnsi="Calibri Light" w:cs="Calibri Light"/>
                <w:sz w:val="32"/>
                <w:szCs w:val="32"/>
              </w:rPr>
            </w:pPr>
          </w:p>
        </w:tc>
      </w:tr>
    </w:tbl>
    <w:p w14:paraId="78393804" w14:textId="77777777" w:rsidR="00ED05CF" w:rsidRPr="003B0DF2" w:rsidRDefault="00ED05CF" w:rsidP="00ED05CF">
      <w:pPr>
        <w:rPr>
          <w:rFonts w:ascii="Calibri Light" w:hAnsi="Calibri Light" w:cs="Calibri Light"/>
          <w:sz w:val="32"/>
          <w:szCs w:val="32"/>
        </w:rPr>
      </w:pPr>
    </w:p>
    <w:p w14:paraId="78393806" w14:textId="5CAE301C" w:rsidR="0056593D" w:rsidRDefault="00AD3D44">
      <w:pPr>
        <w:rPr>
          <w:rFonts w:ascii="Calibri Light" w:hAnsi="Calibri Light" w:cs="Calibri Light"/>
          <w:sz w:val="32"/>
          <w:szCs w:val="32"/>
        </w:rPr>
      </w:pPr>
      <w:r w:rsidRPr="00AD3D44">
        <w:rPr>
          <w:rFonts w:ascii="Calibri Light" w:hAnsi="Calibri Light" w:cs="Calibri Light"/>
          <w:sz w:val="32"/>
          <w:szCs w:val="32"/>
        </w:rPr>
        <w:t>Viki Palmer, BA, MS Viki is the Data and Program Coordinator for NJ Positive Behavior Support in Schools at The Boggs Center on Developmental Disabilities. She has extensive experience in child and adolescent development, early childhood education, family support, and nonprofit community-based services across various settings. Prior to joining The Boggs Center, Viki administered child developmental screenings and provided consultation to children and their families, focusing on their growth and well-being. She has also collaborated with families and local organizations to coordinate impactful community events that promoted learning, engagement, and support for both families and the wider community. In her previous roles, she partnered with multiple stakeholders and organizations to enhance the wellness of young children by addressing the social, emotional, cognitive, physical, and behavioral aspects of their development, ensuring that they are well-prepared to thrive in school and beyond. In addition, she has worked closely with parents and caregivers, offering resources, education, and tailored support to meet their specific needs. Viki holds a bachelor's degree in psychology from William Paterson University and a master's degree in psychology/child and adolescent development from Capella University.</w:t>
      </w:r>
    </w:p>
    <w:p w14:paraId="78393842" w14:textId="6DDF2BAF" w:rsidR="00C31FC6" w:rsidRPr="003B0DF2" w:rsidRDefault="00C31FC6" w:rsidP="00A17056">
      <w:pPr>
        <w:rPr>
          <w:sz w:val="32"/>
          <w:szCs w:val="32"/>
        </w:rPr>
      </w:pPr>
    </w:p>
    <w:sectPr w:rsidR="00C31FC6" w:rsidRPr="003B0DF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560A42"/>
    <w:rsid w:val="0056593D"/>
    <w:rsid w:val="005E780F"/>
    <w:rsid w:val="006125AE"/>
    <w:rsid w:val="007C68F9"/>
    <w:rsid w:val="00854324"/>
    <w:rsid w:val="009B60EE"/>
    <w:rsid w:val="00A17056"/>
    <w:rsid w:val="00AD3D44"/>
    <w:rsid w:val="00B5387A"/>
    <w:rsid w:val="00C31FC6"/>
    <w:rsid w:val="00ED05CF"/>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2025-02-11T19:11:00Z</dcterms:created>
  <dcterms:modified xsi:type="dcterms:W3CDTF">2025-02-11T19:17:00Z</dcterms:modified>
</cp:coreProperties>
</file>