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5A4A3" w14:textId="2DF835AE" w:rsidR="007379C6" w:rsidRPr="00C060F1" w:rsidRDefault="00C060F1" w:rsidP="00301FEF">
      <w:pPr>
        <w:spacing w:after="0"/>
        <w:jc w:val="center"/>
        <w:rPr>
          <w:rFonts w:asciiTheme="majorHAnsi" w:hAnsiTheme="majorHAnsi" w:cstheme="majorHAnsi"/>
          <w:b/>
          <w:sz w:val="28"/>
          <w:szCs w:val="24"/>
        </w:rPr>
      </w:pPr>
      <w:r w:rsidRPr="00C060F1">
        <w:rPr>
          <w:rFonts w:asciiTheme="majorHAnsi" w:hAnsiTheme="majorHAnsi" w:cstheme="majorHAnsi"/>
          <w:b/>
          <w:sz w:val="28"/>
          <w:szCs w:val="24"/>
        </w:rPr>
        <w:t>Intervention Planning Template</w:t>
      </w:r>
    </w:p>
    <w:p w14:paraId="5D39B9DC" w14:textId="77777777" w:rsidR="000B16A2" w:rsidRPr="00C060F1" w:rsidRDefault="000B16A2" w:rsidP="00F01A0C">
      <w:pPr>
        <w:rPr>
          <w:rFonts w:asciiTheme="majorHAnsi" w:hAnsiTheme="majorHAnsi" w:cstheme="majorHAnsi"/>
          <w:sz w:val="28"/>
          <w:szCs w:val="24"/>
        </w:rPr>
      </w:pPr>
    </w:p>
    <w:p w14:paraId="0A9C130D" w14:textId="77E4CE1A" w:rsidR="008C513A" w:rsidRPr="00C060F1" w:rsidRDefault="00F01A0C" w:rsidP="00020A52">
      <w:pPr>
        <w:ind w:left="720" w:firstLine="720"/>
        <w:rPr>
          <w:rFonts w:asciiTheme="majorHAnsi" w:hAnsiTheme="majorHAnsi" w:cstheme="majorHAnsi"/>
          <w:sz w:val="24"/>
          <w:szCs w:val="24"/>
        </w:rPr>
      </w:pPr>
      <w:r w:rsidRPr="00C060F1">
        <w:rPr>
          <w:rFonts w:asciiTheme="majorHAnsi" w:hAnsiTheme="majorHAnsi" w:cstheme="majorHAnsi"/>
          <w:b/>
          <w:sz w:val="24"/>
          <w:szCs w:val="24"/>
        </w:rPr>
        <w:t>Student</w:t>
      </w:r>
      <w:r w:rsidRPr="00C060F1">
        <w:rPr>
          <w:rFonts w:asciiTheme="majorHAnsi" w:hAnsiTheme="majorHAnsi" w:cstheme="majorHAnsi"/>
          <w:sz w:val="24"/>
          <w:szCs w:val="24"/>
        </w:rPr>
        <w:t xml:space="preserve">: </w:t>
      </w:r>
      <w:r w:rsidR="00020A52" w:rsidRPr="00C060F1">
        <w:rPr>
          <w:rFonts w:asciiTheme="majorHAnsi" w:hAnsiTheme="majorHAnsi" w:cstheme="majorHAnsi"/>
          <w:sz w:val="24"/>
          <w:szCs w:val="24"/>
        </w:rPr>
        <w:t xml:space="preserve">    </w:t>
      </w:r>
      <w:r w:rsidRPr="00C060F1">
        <w:rPr>
          <w:rFonts w:asciiTheme="majorHAnsi" w:hAnsiTheme="majorHAnsi" w:cstheme="majorHAnsi"/>
          <w:sz w:val="24"/>
          <w:szCs w:val="24"/>
        </w:rPr>
        <w:tab/>
      </w:r>
      <w:r w:rsidRPr="00C060F1">
        <w:rPr>
          <w:rFonts w:asciiTheme="majorHAnsi" w:hAnsiTheme="majorHAnsi" w:cstheme="majorHAnsi"/>
          <w:sz w:val="24"/>
          <w:szCs w:val="24"/>
        </w:rPr>
        <w:tab/>
      </w:r>
      <w:r w:rsidRPr="00C060F1">
        <w:rPr>
          <w:rFonts w:asciiTheme="majorHAnsi" w:hAnsiTheme="majorHAnsi" w:cstheme="majorHAnsi"/>
          <w:sz w:val="24"/>
          <w:szCs w:val="24"/>
        </w:rPr>
        <w:tab/>
      </w:r>
      <w:r w:rsidRPr="00C060F1">
        <w:rPr>
          <w:rFonts w:asciiTheme="majorHAnsi" w:hAnsiTheme="majorHAnsi" w:cstheme="majorHAnsi"/>
          <w:sz w:val="24"/>
          <w:szCs w:val="24"/>
        </w:rPr>
        <w:tab/>
      </w:r>
      <w:r w:rsidRPr="00C060F1">
        <w:rPr>
          <w:rFonts w:asciiTheme="majorHAnsi" w:hAnsiTheme="majorHAnsi" w:cstheme="majorHAnsi"/>
          <w:sz w:val="24"/>
          <w:szCs w:val="24"/>
        </w:rPr>
        <w:tab/>
      </w:r>
      <w:r w:rsidR="00A811C6" w:rsidRPr="00C060F1">
        <w:rPr>
          <w:rFonts w:asciiTheme="majorHAnsi" w:hAnsiTheme="majorHAnsi" w:cstheme="majorHAnsi"/>
          <w:sz w:val="24"/>
          <w:szCs w:val="24"/>
        </w:rPr>
        <w:tab/>
      </w:r>
      <w:r w:rsidR="00C060F1">
        <w:rPr>
          <w:rFonts w:asciiTheme="majorHAnsi" w:hAnsiTheme="majorHAnsi" w:cstheme="majorHAnsi"/>
          <w:sz w:val="24"/>
          <w:szCs w:val="24"/>
        </w:rPr>
        <w:tab/>
      </w:r>
      <w:r w:rsidR="00C060F1">
        <w:rPr>
          <w:rFonts w:asciiTheme="majorHAnsi" w:hAnsiTheme="majorHAnsi" w:cstheme="majorHAnsi"/>
          <w:sz w:val="24"/>
          <w:szCs w:val="24"/>
        </w:rPr>
        <w:tab/>
      </w:r>
      <w:r w:rsidR="00C060F1">
        <w:rPr>
          <w:rFonts w:asciiTheme="majorHAnsi" w:hAnsiTheme="majorHAnsi" w:cstheme="majorHAnsi"/>
          <w:sz w:val="24"/>
          <w:szCs w:val="24"/>
        </w:rPr>
        <w:tab/>
      </w:r>
      <w:r w:rsidR="00C060F1">
        <w:rPr>
          <w:rFonts w:asciiTheme="majorHAnsi" w:hAnsiTheme="majorHAnsi" w:cstheme="majorHAnsi"/>
          <w:sz w:val="24"/>
          <w:szCs w:val="24"/>
        </w:rPr>
        <w:tab/>
      </w:r>
      <w:r w:rsidR="00C060F1">
        <w:rPr>
          <w:rFonts w:asciiTheme="majorHAnsi" w:hAnsiTheme="majorHAnsi" w:cstheme="majorHAnsi"/>
          <w:sz w:val="24"/>
          <w:szCs w:val="24"/>
        </w:rPr>
        <w:tab/>
      </w:r>
      <w:r w:rsidR="00A811C6" w:rsidRPr="00C060F1">
        <w:rPr>
          <w:rFonts w:asciiTheme="majorHAnsi" w:hAnsiTheme="majorHAnsi" w:cstheme="majorHAnsi"/>
          <w:b/>
          <w:sz w:val="24"/>
          <w:szCs w:val="24"/>
        </w:rPr>
        <w:t>Date</w:t>
      </w:r>
      <w:r w:rsidR="00A811C6" w:rsidRPr="00C060F1">
        <w:rPr>
          <w:rFonts w:asciiTheme="majorHAnsi" w:hAnsiTheme="majorHAnsi" w:cstheme="majorHAnsi"/>
          <w:sz w:val="24"/>
          <w:szCs w:val="24"/>
        </w:rPr>
        <w:t xml:space="preserve">: </w:t>
      </w:r>
      <w:r w:rsidR="00020A52" w:rsidRPr="00C060F1">
        <w:rPr>
          <w:rFonts w:asciiTheme="majorHAnsi" w:hAnsiTheme="majorHAnsi" w:cstheme="majorHAnsi"/>
          <w:sz w:val="24"/>
          <w:szCs w:val="24"/>
        </w:rPr>
        <w:tab/>
      </w:r>
    </w:p>
    <w:p w14:paraId="5DD278E6" w14:textId="46663689" w:rsidR="00056FA5" w:rsidRDefault="008C513A" w:rsidP="00C060F1">
      <w:pPr>
        <w:rPr>
          <w:rFonts w:asciiTheme="majorHAnsi" w:hAnsiTheme="majorHAnsi" w:cstheme="majorHAnsi"/>
          <w:sz w:val="24"/>
          <w:szCs w:val="24"/>
        </w:rPr>
      </w:pPr>
      <w:r w:rsidRPr="00C060F1">
        <w:rPr>
          <w:rFonts w:asciiTheme="majorHAnsi" w:hAnsiTheme="majorHAnsi" w:cstheme="majorHAnsi"/>
          <w:sz w:val="24"/>
          <w:szCs w:val="24"/>
        </w:rPr>
        <w:tab/>
      </w:r>
    </w:p>
    <w:p w14:paraId="5A47090C" w14:textId="275E7143" w:rsidR="008C22FA" w:rsidRPr="008C22FA" w:rsidRDefault="008C22FA" w:rsidP="008C22FA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8C22FA">
        <w:rPr>
          <w:rFonts w:asciiTheme="majorHAnsi" w:hAnsiTheme="majorHAnsi" w:cstheme="majorHAnsi"/>
          <w:b/>
          <w:sz w:val="24"/>
          <w:szCs w:val="24"/>
          <w:u w:val="single"/>
        </w:rPr>
        <w:t>ASSETS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4"/>
        <w:gridCol w:w="4605"/>
        <w:gridCol w:w="4605"/>
      </w:tblGrid>
      <w:tr w:rsidR="00056FA5" w14:paraId="34BE962C" w14:textId="77777777" w:rsidTr="00056FA5">
        <w:tc>
          <w:tcPr>
            <w:tcW w:w="4604" w:type="dxa"/>
          </w:tcPr>
          <w:p w14:paraId="796B622A" w14:textId="55061DFE" w:rsidR="00056FA5" w:rsidRDefault="008C22FA" w:rsidP="008C22F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Strengths</w:t>
            </w:r>
          </w:p>
        </w:tc>
        <w:tc>
          <w:tcPr>
            <w:tcW w:w="4605" w:type="dxa"/>
          </w:tcPr>
          <w:p w14:paraId="27A1DC05" w14:textId="231FF9E3" w:rsidR="00056FA5" w:rsidRDefault="00056FA5" w:rsidP="008C22F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56FA5"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 w:rsidR="008C22FA">
              <w:rPr>
                <w:rFonts w:asciiTheme="majorHAnsi" w:hAnsiTheme="majorHAnsi" w:cstheme="majorHAnsi"/>
                <w:b/>
                <w:sz w:val="24"/>
                <w:szCs w:val="24"/>
              </w:rPr>
              <w:t>references</w:t>
            </w:r>
          </w:p>
        </w:tc>
        <w:tc>
          <w:tcPr>
            <w:tcW w:w="4605" w:type="dxa"/>
          </w:tcPr>
          <w:p w14:paraId="078281EA" w14:textId="656C1DEA" w:rsidR="00056FA5" w:rsidRDefault="00056FA5" w:rsidP="008C22F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56FA5">
              <w:rPr>
                <w:rFonts w:asciiTheme="majorHAnsi" w:hAnsiTheme="majorHAnsi" w:cstheme="majorHAnsi"/>
                <w:b/>
                <w:sz w:val="24"/>
                <w:szCs w:val="24"/>
              </w:rPr>
              <w:t>D</w:t>
            </w:r>
            <w:r w:rsidR="008C22FA">
              <w:rPr>
                <w:rFonts w:asciiTheme="majorHAnsi" w:hAnsiTheme="majorHAnsi" w:cstheme="majorHAnsi"/>
                <w:b/>
                <w:sz w:val="24"/>
                <w:szCs w:val="24"/>
              </w:rPr>
              <w:t>reams</w:t>
            </w:r>
          </w:p>
        </w:tc>
      </w:tr>
      <w:tr w:rsidR="00056FA5" w14:paraId="07900038" w14:textId="77777777" w:rsidTr="00056FA5">
        <w:tc>
          <w:tcPr>
            <w:tcW w:w="4604" w:type="dxa"/>
          </w:tcPr>
          <w:p w14:paraId="0E93D740" w14:textId="77777777" w:rsidR="00056FA5" w:rsidRDefault="00056FA5" w:rsidP="00056FA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05" w:type="dxa"/>
          </w:tcPr>
          <w:p w14:paraId="58B56DBE" w14:textId="77777777" w:rsidR="00056FA5" w:rsidRDefault="00056FA5" w:rsidP="00056FA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05" w:type="dxa"/>
          </w:tcPr>
          <w:p w14:paraId="433FF468" w14:textId="77777777" w:rsidR="00056FA5" w:rsidRDefault="00056FA5" w:rsidP="00056FA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E2D263C" w14:textId="77777777" w:rsidR="00C060F1" w:rsidRPr="00C060F1" w:rsidRDefault="00C060F1" w:rsidP="00435910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2FD3B67" w14:textId="77777777" w:rsidR="003E6952" w:rsidRPr="00C060F1" w:rsidRDefault="003E6952" w:rsidP="00056FA5">
      <w:pPr>
        <w:spacing w:after="0"/>
        <w:rPr>
          <w:rFonts w:asciiTheme="majorHAnsi" w:hAnsiTheme="majorHAnsi" w:cstheme="majorHAnsi"/>
          <w:color w:val="000000"/>
          <w:sz w:val="24"/>
          <w:szCs w:val="24"/>
        </w:rPr>
        <w:sectPr w:rsidR="003E6952" w:rsidRPr="00C060F1" w:rsidSect="00EE61E6">
          <w:footerReference w:type="default" r:id="rId8"/>
          <w:pgSz w:w="15840" w:h="12240" w:orient="landscape"/>
          <w:pgMar w:top="864" w:right="1008" w:bottom="864" w:left="1008" w:header="288" w:footer="288" w:gutter="0"/>
          <w:cols w:space="720"/>
          <w:docGrid w:linePitch="360"/>
        </w:sectPr>
      </w:pPr>
    </w:p>
    <w:p w14:paraId="644A9266" w14:textId="177D8BBB" w:rsidR="00C060F1" w:rsidRPr="008C22FA" w:rsidRDefault="008C22FA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8C22FA">
        <w:rPr>
          <w:rFonts w:asciiTheme="majorHAnsi" w:hAnsiTheme="majorHAnsi" w:cstheme="majorHAnsi"/>
          <w:b/>
          <w:sz w:val="24"/>
          <w:szCs w:val="24"/>
          <w:u w:val="single"/>
        </w:rPr>
        <w:t>BEHAVIOR PATTERN MAP</w:t>
      </w:r>
    </w:p>
    <w:tbl>
      <w:tblPr>
        <w:tblStyle w:val="TableGrid"/>
        <w:tblW w:w="13770" w:type="dxa"/>
        <w:tblInd w:w="85" w:type="dxa"/>
        <w:tblLook w:val="04A0" w:firstRow="1" w:lastRow="0" w:firstColumn="1" w:lastColumn="0" w:noHBand="0" w:noVBand="1"/>
      </w:tblPr>
      <w:tblGrid>
        <w:gridCol w:w="2456"/>
        <w:gridCol w:w="2704"/>
        <w:gridCol w:w="2605"/>
        <w:gridCol w:w="2803"/>
        <w:gridCol w:w="3202"/>
      </w:tblGrid>
      <w:tr w:rsidR="00C060F1" w:rsidRPr="00C060F1" w14:paraId="77984183" w14:textId="77777777" w:rsidTr="00C060F1">
        <w:tc>
          <w:tcPr>
            <w:tcW w:w="2456" w:type="dxa"/>
          </w:tcPr>
          <w:p w14:paraId="1BDF47B8" w14:textId="77777777" w:rsidR="00C060F1" w:rsidRPr="00C060F1" w:rsidRDefault="00C060F1" w:rsidP="00F86FE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60F1">
              <w:rPr>
                <w:rFonts w:asciiTheme="majorHAnsi" w:hAnsiTheme="majorHAnsi" w:cstheme="majorHAnsi"/>
                <w:b/>
                <w:sz w:val="24"/>
                <w:szCs w:val="24"/>
              </w:rPr>
              <w:t>Setting Events</w:t>
            </w:r>
          </w:p>
        </w:tc>
        <w:tc>
          <w:tcPr>
            <w:tcW w:w="2704" w:type="dxa"/>
          </w:tcPr>
          <w:p w14:paraId="5FCF3090" w14:textId="77777777" w:rsidR="00C060F1" w:rsidRPr="00C060F1" w:rsidRDefault="00C060F1" w:rsidP="00F86FE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60F1">
              <w:rPr>
                <w:rFonts w:asciiTheme="majorHAnsi" w:hAnsiTheme="majorHAnsi" w:cstheme="majorHAnsi"/>
                <w:b/>
                <w:sz w:val="24"/>
                <w:szCs w:val="24"/>
              </w:rPr>
              <w:t>Antecedent Events</w:t>
            </w:r>
          </w:p>
        </w:tc>
        <w:tc>
          <w:tcPr>
            <w:tcW w:w="2605" w:type="dxa"/>
          </w:tcPr>
          <w:p w14:paraId="2A86F289" w14:textId="77777777" w:rsidR="00C060F1" w:rsidRPr="00C060F1" w:rsidRDefault="00C060F1" w:rsidP="00F86FE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60F1">
              <w:rPr>
                <w:rFonts w:asciiTheme="majorHAnsi" w:hAnsiTheme="majorHAnsi" w:cstheme="majorHAnsi"/>
                <w:b/>
                <w:sz w:val="24"/>
                <w:szCs w:val="24"/>
              </w:rPr>
              <w:t>Behavior</w:t>
            </w:r>
          </w:p>
        </w:tc>
        <w:tc>
          <w:tcPr>
            <w:tcW w:w="2803" w:type="dxa"/>
          </w:tcPr>
          <w:p w14:paraId="16132CAB" w14:textId="77777777" w:rsidR="00C060F1" w:rsidRPr="00C060F1" w:rsidRDefault="00C060F1" w:rsidP="00F86FE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60F1">
              <w:rPr>
                <w:rFonts w:asciiTheme="majorHAnsi" w:hAnsiTheme="majorHAnsi" w:cstheme="majorHAnsi"/>
                <w:b/>
                <w:sz w:val="24"/>
                <w:szCs w:val="24"/>
              </w:rPr>
              <w:t>Consequences</w:t>
            </w:r>
          </w:p>
        </w:tc>
        <w:tc>
          <w:tcPr>
            <w:tcW w:w="3202" w:type="dxa"/>
          </w:tcPr>
          <w:p w14:paraId="78A546C1" w14:textId="77777777" w:rsidR="00C060F1" w:rsidRPr="00C060F1" w:rsidRDefault="00C060F1" w:rsidP="00F86FE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060F1">
              <w:rPr>
                <w:rFonts w:asciiTheme="majorHAnsi" w:hAnsiTheme="majorHAnsi" w:cstheme="majorHAnsi"/>
                <w:b/>
                <w:sz w:val="24"/>
                <w:szCs w:val="24"/>
              </w:rPr>
              <w:t>Function / Maintaining Reinforcement</w:t>
            </w:r>
          </w:p>
        </w:tc>
      </w:tr>
      <w:tr w:rsidR="00C060F1" w:rsidRPr="00C060F1" w14:paraId="7DF70E65" w14:textId="77777777" w:rsidTr="00C060F1">
        <w:tc>
          <w:tcPr>
            <w:tcW w:w="2456" w:type="dxa"/>
          </w:tcPr>
          <w:p w14:paraId="271631E8" w14:textId="77777777" w:rsidR="00C060F1" w:rsidRPr="00C060F1" w:rsidRDefault="00C060F1" w:rsidP="00F86F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04" w:type="dxa"/>
          </w:tcPr>
          <w:p w14:paraId="198559BD" w14:textId="77777777" w:rsidR="00C060F1" w:rsidRPr="00C060F1" w:rsidRDefault="00C060F1" w:rsidP="00F86F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05" w:type="dxa"/>
          </w:tcPr>
          <w:p w14:paraId="2BD073F0" w14:textId="77777777" w:rsidR="00C060F1" w:rsidRPr="00C060F1" w:rsidRDefault="00C060F1" w:rsidP="00F86F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03" w:type="dxa"/>
          </w:tcPr>
          <w:p w14:paraId="76FC9494" w14:textId="77777777" w:rsidR="00C060F1" w:rsidRPr="00C060F1" w:rsidRDefault="00C060F1" w:rsidP="00F86F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02" w:type="dxa"/>
          </w:tcPr>
          <w:p w14:paraId="52DCDC2A" w14:textId="77777777" w:rsidR="00C060F1" w:rsidRPr="00C060F1" w:rsidRDefault="00C060F1" w:rsidP="00F86F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9F0426A" w14:textId="35183F71" w:rsidR="00C060F1" w:rsidRDefault="00C060F1" w:rsidP="00C060F1">
      <w:pPr>
        <w:rPr>
          <w:rFonts w:asciiTheme="majorHAnsi" w:hAnsiTheme="majorHAnsi" w:cstheme="majorHAnsi"/>
          <w:sz w:val="24"/>
          <w:szCs w:val="24"/>
        </w:rPr>
      </w:pPr>
    </w:p>
    <w:p w14:paraId="3348C45F" w14:textId="77777777" w:rsidR="00C060F1" w:rsidRPr="00C060F1" w:rsidRDefault="00C060F1" w:rsidP="00C060F1">
      <w:pPr>
        <w:spacing w:after="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060F1">
        <w:rPr>
          <w:rFonts w:asciiTheme="majorHAnsi" w:hAnsiTheme="majorHAnsi" w:cstheme="majorHAnsi"/>
          <w:b/>
          <w:sz w:val="24"/>
          <w:szCs w:val="24"/>
          <w:u w:val="single"/>
        </w:rPr>
        <w:t>FUNCTION OF BEHAVIOR</w:t>
      </w:r>
    </w:p>
    <w:p w14:paraId="09A24CAD" w14:textId="77777777" w:rsidR="00C060F1" w:rsidRPr="00C060F1" w:rsidRDefault="00C060F1" w:rsidP="00C060F1">
      <w:pPr>
        <w:spacing w:after="0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32644C5C" w14:textId="77777777" w:rsidR="00C060F1" w:rsidRPr="00C060F1" w:rsidRDefault="00C060F1" w:rsidP="00C060F1">
      <w:pPr>
        <w:spacing w:after="0"/>
        <w:rPr>
          <w:rFonts w:asciiTheme="majorHAnsi" w:hAnsiTheme="majorHAnsi" w:cstheme="majorHAnsi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1389"/>
      </w:tblGrid>
      <w:tr w:rsidR="00C060F1" w:rsidRPr="00C060F1" w14:paraId="7F774C9C" w14:textId="77777777" w:rsidTr="00F86FE7">
        <w:tc>
          <w:tcPr>
            <w:tcW w:w="2425" w:type="dxa"/>
          </w:tcPr>
          <w:p w14:paraId="4CD23226" w14:textId="77777777" w:rsidR="00C060F1" w:rsidRPr="00C060F1" w:rsidRDefault="00C060F1" w:rsidP="00F86FE7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060F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When</w:t>
            </w:r>
          </w:p>
        </w:tc>
        <w:tc>
          <w:tcPr>
            <w:tcW w:w="11389" w:type="dxa"/>
          </w:tcPr>
          <w:p w14:paraId="36DAB5A5" w14:textId="77777777" w:rsidR="00C060F1" w:rsidRPr="00C060F1" w:rsidRDefault="00C060F1" w:rsidP="00F86FE7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C060F1" w:rsidRPr="00C060F1" w14:paraId="671ADD46" w14:textId="77777777" w:rsidTr="00F86FE7">
        <w:tc>
          <w:tcPr>
            <w:tcW w:w="2425" w:type="dxa"/>
          </w:tcPr>
          <w:p w14:paraId="1EC2FC6D" w14:textId="77777777" w:rsidR="00C060F1" w:rsidRPr="00C060F1" w:rsidRDefault="00C060F1" w:rsidP="00F86FE7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060F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What </w:t>
            </w:r>
          </w:p>
        </w:tc>
        <w:tc>
          <w:tcPr>
            <w:tcW w:w="11389" w:type="dxa"/>
          </w:tcPr>
          <w:p w14:paraId="395AAFE6" w14:textId="77777777" w:rsidR="00C060F1" w:rsidRPr="00C060F1" w:rsidRDefault="00C060F1" w:rsidP="00F86FE7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C060F1" w:rsidRPr="00C060F1" w14:paraId="1E0FD650" w14:textId="77777777" w:rsidTr="00F86FE7">
        <w:tc>
          <w:tcPr>
            <w:tcW w:w="2425" w:type="dxa"/>
          </w:tcPr>
          <w:p w14:paraId="0CA7B4A7" w14:textId="77777777" w:rsidR="00C060F1" w:rsidRPr="00C060F1" w:rsidRDefault="00C060F1" w:rsidP="00F86FE7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060F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In order to</w:t>
            </w:r>
          </w:p>
        </w:tc>
        <w:tc>
          <w:tcPr>
            <w:tcW w:w="11389" w:type="dxa"/>
          </w:tcPr>
          <w:p w14:paraId="18CA2590" w14:textId="77777777" w:rsidR="00C060F1" w:rsidRPr="00C060F1" w:rsidRDefault="00C060F1" w:rsidP="00F86FE7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  <w:tr w:rsidR="00C060F1" w:rsidRPr="00C060F1" w14:paraId="0ECB1770" w14:textId="77777777" w:rsidTr="00F86FE7">
        <w:tc>
          <w:tcPr>
            <w:tcW w:w="2425" w:type="dxa"/>
          </w:tcPr>
          <w:p w14:paraId="609D7C19" w14:textId="77777777" w:rsidR="00C060F1" w:rsidRPr="00C060F1" w:rsidRDefault="00C060F1" w:rsidP="00F86FE7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060F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Which may be influenced by</w:t>
            </w:r>
          </w:p>
        </w:tc>
        <w:tc>
          <w:tcPr>
            <w:tcW w:w="11389" w:type="dxa"/>
          </w:tcPr>
          <w:p w14:paraId="14AEBE66" w14:textId="77777777" w:rsidR="00C060F1" w:rsidRPr="00C060F1" w:rsidRDefault="00C060F1" w:rsidP="00F86FE7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</w:tc>
      </w:tr>
    </w:tbl>
    <w:p w14:paraId="432BACDD" w14:textId="342CD495" w:rsidR="00C060F1" w:rsidRPr="00C060F1" w:rsidRDefault="00056FA5" w:rsidP="008C22FA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044A59F6" w14:textId="1C9F968C" w:rsidR="00056FA5" w:rsidRDefault="00056FA5" w:rsidP="00C060F1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15F3A6C" w14:textId="2D51189A" w:rsidR="008C22FA" w:rsidRDefault="008C22FA" w:rsidP="00C060F1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B299DD8" w14:textId="26992F67" w:rsidR="008C22FA" w:rsidRDefault="008C22FA" w:rsidP="00C060F1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DBC4447" w14:textId="1A944B09" w:rsidR="008C22FA" w:rsidRDefault="008C22FA" w:rsidP="00C060F1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60F59AF" w14:textId="77777777" w:rsidR="008C22FA" w:rsidRDefault="008C22FA" w:rsidP="00C060F1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0BCE25E" w14:textId="77777777" w:rsidR="00056FA5" w:rsidRPr="00C060F1" w:rsidRDefault="00056FA5" w:rsidP="00056FA5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C060F1"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PROGRESS GOAL AND MONITORING PLAN</w:t>
      </w:r>
    </w:p>
    <w:p w14:paraId="59450B8F" w14:textId="77777777" w:rsidR="00056FA5" w:rsidRPr="00C060F1" w:rsidRDefault="00056FA5" w:rsidP="00056FA5">
      <w:pPr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130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20"/>
        <w:gridCol w:w="10520"/>
      </w:tblGrid>
      <w:tr w:rsidR="00056FA5" w:rsidRPr="00C060F1" w14:paraId="611DA9CC" w14:textId="77777777" w:rsidTr="00F86FE7">
        <w:trPr>
          <w:trHeight w:val="538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D95DDE" w14:textId="77777777" w:rsidR="00056FA5" w:rsidRPr="00C060F1" w:rsidRDefault="00056FA5" w:rsidP="00F86FE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Specific</w:t>
            </w:r>
          </w:p>
        </w:tc>
        <w:tc>
          <w:tcPr>
            <w:tcW w:w="10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F2DD39" w14:textId="77777777" w:rsidR="00056FA5" w:rsidRPr="00C060F1" w:rsidRDefault="00056FA5" w:rsidP="00F86FE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56FA5" w:rsidRPr="00C060F1" w14:paraId="60D35532" w14:textId="77777777" w:rsidTr="00F86FE7">
        <w:trPr>
          <w:trHeight w:val="669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07EBFF" w14:textId="77777777" w:rsidR="00056FA5" w:rsidRPr="00C060F1" w:rsidRDefault="00056FA5" w:rsidP="00F86FE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Measurable</w:t>
            </w:r>
          </w:p>
        </w:tc>
        <w:tc>
          <w:tcPr>
            <w:tcW w:w="10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F57D44" w14:textId="77777777" w:rsidR="00056FA5" w:rsidRPr="00C060F1" w:rsidRDefault="00056FA5" w:rsidP="00F86FE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56FA5" w:rsidRPr="00C060F1" w14:paraId="74693331" w14:textId="77777777" w:rsidTr="00F86FE7">
        <w:trPr>
          <w:trHeight w:val="43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78418C" w14:textId="77777777" w:rsidR="00056FA5" w:rsidRPr="00C060F1" w:rsidRDefault="00056FA5" w:rsidP="00F86FE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Achievable</w:t>
            </w:r>
          </w:p>
        </w:tc>
        <w:tc>
          <w:tcPr>
            <w:tcW w:w="10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775E4A" w14:textId="77777777" w:rsidR="00056FA5" w:rsidRPr="00C060F1" w:rsidRDefault="00056FA5" w:rsidP="00F86FE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56FA5" w:rsidRPr="00C060F1" w14:paraId="70068C07" w14:textId="77777777" w:rsidTr="00F86FE7">
        <w:trPr>
          <w:trHeight w:val="646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DDD7D0" w14:textId="77777777" w:rsidR="00056FA5" w:rsidRPr="00C060F1" w:rsidRDefault="00056FA5" w:rsidP="00F86FE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Relevant</w:t>
            </w:r>
          </w:p>
        </w:tc>
        <w:tc>
          <w:tcPr>
            <w:tcW w:w="10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AD0787" w14:textId="77777777" w:rsidR="00056FA5" w:rsidRPr="00C060F1" w:rsidRDefault="00056FA5" w:rsidP="00F86FE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56FA5" w:rsidRPr="00C060F1" w14:paraId="66EEE1B6" w14:textId="77777777" w:rsidTr="00F86FE7">
        <w:trPr>
          <w:trHeight w:val="669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36CC0C" w14:textId="77777777" w:rsidR="00056FA5" w:rsidRPr="00C060F1" w:rsidRDefault="00056FA5" w:rsidP="00F86FE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Time-based</w:t>
            </w:r>
          </w:p>
        </w:tc>
        <w:tc>
          <w:tcPr>
            <w:tcW w:w="10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3ECA97" w14:textId="77777777" w:rsidR="00056FA5" w:rsidRPr="00C060F1" w:rsidRDefault="00056FA5" w:rsidP="00F86FE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2A2F3591" w14:textId="77777777" w:rsidR="00056FA5" w:rsidRDefault="00056FA5" w:rsidP="00C060F1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7E373CA" w14:textId="0D914F81" w:rsidR="00056FA5" w:rsidRDefault="00056FA5" w:rsidP="00C060F1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AA3C71B" w14:textId="181A15FA" w:rsidR="008C22FA" w:rsidRDefault="008C22FA" w:rsidP="00C060F1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12323FE" w14:textId="77777777" w:rsidR="00305E0E" w:rsidRDefault="00305E0E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AD128B4" w14:textId="77777777" w:rsidR="00305E0E" w:rsidRDefault="00305E0E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188E4A6" w14:textId="77777777" w:rsidR="00305E0E" w:rsidRDefault="00305E0E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348AB816" w14:textId="77777777" w:rsidR="00305E0E" w:rsidRDefault="00305E0E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5A164B3" w14:textId="77777777" w:rsidR="00305E0E" w:rsidRDefault="00305E0E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D3D58B4" w14:textId="77777777" w:rsidR="00305E0E" w:rsidRDefault="00305E0E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B3D6E5E" w14:textId="77777777" w:rsidR="00305E0E" w:rsidRDefault="00305E0E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66AA41B" w14:textId="77777777" w:rsidR="00305E0E" w:rsidRDefault="00305E0E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F7250E1" w14:textId="77777777" w:rsidR="00305E0E" w:rsidRDefault="00305E0E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3BC9D004" w14:textId="6426615E" w:rsidR="008C22FA" w:rsidRPr="008C22FA" w:rsidRDefault="008C22FA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8C22FA"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INTERVENTION STRATEGIES AND PROCEDURES</w:t>
      </w:r>
    </w:p>
    <w:p w14:paraId="57AA1D24" w14:textId="77777777" w:rsidR="008C22FA" w:rsidRDefault="008C22FA" w:rsidP="00C060F1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1576"/>
        <w:gridCol w:w="12549"/>
      </w:tblGrid>
      <w:tr w:rsidR="008C22FA" w:rsidRPr="00293A5D" w14:paraId="16F59746" w14:textId="77777777" w:rsidTr="00F35101">
        <w:trPr>
          <w:trHeight w:val="530"/>
        </w:trPr>
        <w:tc>
          <w:tcPr>
            <w:tcW w:w="1576" w:type="dxa"/>
            <w:vAlign w:val="center"/>
          </w:tcPr>
          <w:p w14:paraId="3511729E" w14:textId="77777777" w:rsidR="008C22FA" w:rsidRPr="00B0473F" w:rsidRDefault="008C22FA" w:rsidP="00F35101">
            <w:pPr>
              <w:jc w:val="center"/>
              <w:rPr>
                <w:b/>
              </w:rPr>
            </w:pPr>
            <w:r>
              <w:rPr>
                <w:b/>
              </w:rPr>
              <w:t>Setting Event Strategies</w:t>
            </w:r>
          </w:p>
        </w:tc>
        <w:tc>
          <w:tcPr>
            <w:tcW w:w="12549" w:type="dxa"/>
          </w:tcPr>
          <w:p w14:paraId="7CD2ABBC" w14:textId="77777777" w:rsidR="008C22FA" w:rsidRDefault="008C22FA" w:rsidP="008C22FA">
            <w:pPr>
              <w:rPr>
                <w:rFonts w:cs="Arial"/>
              </w:rPr>
            </w:pPr>
          </w:p>
          <w:p w14:paraId="30B7E81D" w14:textId="77777777" w:rsidR="008C22FA" w:rsidRDefault="008C22FA" w:rsidP="008C22FA">
            <w:pPr>
              <w:rPr>
                <w:rFonts w:cs="Arial"/>
              </w:rPr>
            </w:pPr>
          </w:p>
          <w:p w14:paraId="1D1D1EEB" w14:textId="77777777" w:rsidR="008C22FA" w:rsidRDefault="008C22FA" w:rsidP="008C22FA">
            <w:pPr>
              <w:rPr>
                <w:rFonts w:cs="Arial"/>
              </w:rPr>
            </w:pPr>
          </w:p>
          <w:p w14:paraId="59111B70" w14:textId="77777777" w:rsidR="008C22FA" w:rsidRDefault="008C22FA" w:rsidP="008C22FA">
            <w:pPr>
              <w:rPr>
                <w:rFonts w:cs="Arial"/>
              </w:rPr>
            </w:pPr>
          </w:p>
          <w:p w14:paraId="4ED3306D" w14:textId="0137E9CD" w:rsidR="008C22FA" w:rsidRPr="008C22FA" w:rsidRDefault="008C22FA" w:rsidP="008C22FA">
            <w:pPr>
              <w:rPr>
                <w:rFonts w:cs="Arial"/>
              </w:rPr>
            </w:pPr>
          </w:p>
        </w:tc>
      </w:tr>
      <w:tr w:rsidR="008C22FA" w:rsidRPr="00293A5D" w14:paraId="46FBCE51" w14:textId="77777777" w:rsidTr="00F35101">
        <w:trPr>
          <w:trHeight w:val="530"/>
        </w:trPr>
        <w:tc>
          <w:tcPr>
            <w:tcW w:w="1576" w:type="dxa"/>
            <w:vAlign w:val="center"/>
          </w:tcPr>
          <w:p w14:paraId="66B916EB" w14:textId="147D10F3" w:rsidR="008C22FA" w:rsidRPr="00B0473F" w:rsidRDefault="008C22FA" w:rsidP="00F35101">
            <w:pPr>
              <w:jc w:val="center"/>
              <w:rPr>
                <w:rFonts w:cs="Arial"/>
                <w:b/>
              </w:rPr>
            </w:pPr>
            <w:r w:rsidRPr="00B0473F">
              <w:rPr>
                <w:b/>
              </w:rPr>
              <w:t>Antecedent Strategies</w:t>
            </w:r>
          </w:p>
        </w:tc>
        <w:tc>
          <w:tcPr>
            <w:tcW w:w="12549" w:type="dxa"/>
          </w:tcPr>
          <w:p w14:paraId="533E764D" w14:textId="3074D80E" w:rsidR="008C22FA" w:rsidRDefault="008C22FA" w:rsidP="008C22FA">
            <w:pPr>
              <w:rPr>
                <w:rFonts w:cs="Arial"/>
              </w:rPr>
            </w:pPr>
            <w:r>
              <w:rPr>
                <w:rFonts w:cs="Arial"/>
              </w:rPr>
              <w:t>Antecedent Interventions to Prevent Unwanted Behaviors</w:t>
            </w:r>
          </w:p>
          <w:p w14:paraId="15C88FE4" w14:textId="77777777" w:rsidR="008C22FA" w:rsidRDefault="008C22FA" w:rsidP="008C22FA">
            <w:pPr>
              <w:rPr>
                <w:rFonts w:cs="Arial"/>
              </w:rPr>
            </w:pPr>
          </w:p>
          <w:p w14:paraId="4F6314E2" w14:textId="77777777" w:rsidR="008C22FA" w:rsidRDefault="008C22FA" w:rsidP="008C22FA">
            <w:pPr>
              <w:rPr>
                <w:rFonts w:cs="Arial"/>
              </w:rPr>
            </w:pPr>
          </w:p>
          <w:p w14:paraId="7608B45A" w14:textId="79023B78" w:rsidR="008C22FA" w:rsidRPr="00B0473F" w:rsidRDefault="008C22FA" w:rsidP="008C22FA">
            <w:pPr>
              <w:rPr>
                <w:rFonts w:cs="Arial"/>
              </w:rPr>
            </w:pPr>
            <w:r>
              <w:rPr>
                <w:rFonts w:cs="Arial"/>
              </w:rPr>
              <w:t>Antecedent Interventions to Promote Positive Behaviors</w:t>
            </w:r>
          </w:p>
        </w:tc>
      </w:tr>
      <w:tr w:rsidR="008C22FA" w:rsidRPr="00293A5D" w14:paraId="2943704D" w14:textId="77777777" w:rsidTr="00F35101">
        <w:trPr>
          <w:trHeight w:val="3590"/>
        </w:trPr>
        <w:tc>
          <w:tcPr>
            <w:tcW w:w="1576" w:type="dxa"/>
            <w:vAlign w:val="center"/>
          </w:tcPr>
          <w:p w14:paraId="4526C960" w14:textId="77777777" w:rsidR="008C22FA" w:rsidRPr="00B0473F" w:rsidRDefault="008C22FA" w:rsidP="00F3510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Replacement Skills</w:t>
            </w:r>
          </w:p>
        </w:tc>
        <w:tc>
          <w:tcPr>
            <w:tcW w:w="12549" w:type="dxa"/>
          </w:tcPr>
          <w:p w14:paraId="52FBD5CE" w14:textId="289798BC" w:rsidR="008C22FA" w:rsidRDefault="008C22FA" w:rsidP="008C22FA">
            <w:r>
              <w:t>1:1 Replacement Skills:</w:t>
            </w:r>
          </w:p>
          <w:p w14:paraId="752EA0B5" w14:textId="77777777" w:rsidR="008C22FA" w:rsidRDefault="008C22FA" w:rsidP="008C22FA"/>
          <w:p w14:paraId="3AC9EF5F" w14:textId="77777777" w:rsidR="008C22FA" w:rsidRDefault="008C22FA" w:rsidP="008C22FA"/>
          <w:p w14:paraId="093A879A" w14:textId="77777777" w:rsidR="008C22FA" w:rsidRDefault="008C22FA" w:rsidP="008C22FA"/>
          <w:p w14:paraId="2355AFBB" w14:textId="334CE91C" w:rsidR="008C22FA" w:rsidRPr="008C22FA" w:rsidRDefault="008C22FA" w:rsidP="008C22FA">
            <w:r>
              <w:t>Functionally Relevant / Competency Building Skills:</w:t>
            </w:r>
          </w:p>
        </w:tc>
      </w:tr>
      <w:tr w:rsidR="008C22FA" w:rsidRPr="00293A5D" w14:paraId="09B36D40" w14:textId="77777777" w:rsidTr="00F35101">
        <w:trPr>
          <w:trHeight w:val="5120"/>
        </w:trPr>
        <w:tc>
          <w:tcPr>
            <w:tcW w:w="1576" w:type="dxa"/>
            <w:vAlign w:val="center"/>
          </w:tcPr>
          <w:p w14:paraId="1B380BDF" w14:textId="77777777" w:rsidR="008C22FA" w:rsidRPr="00B0473F" w:rsidRDefault="008C22FA" w:rsidP="00F35101">
            <w:pPr>
              <w:jc w:val="center"/>
              <w:rPr>
                <w:rFonts w:cs="Arial"/>
                <w:b/>
              </w:rPr>
            </w:pPr>
            <w:r w:rsidRPr="00B0473F">
              <w:rPr>
                <w:rFonts w:cs="Arial"/>
                <w:b/>
              </w:rPr>
              <w:lastRenderedPageBreak/>
              <w:t>Reinforcement Strategies</w:t>
            </w:r>
          </w:p>
        </w:tc>
        <w:tc>
          <w:tcPr>
            <w:tcW w:w="12549" w:type="dxa"/>
          </w:tcPr>
          <w:p w14:paraId="502C31F1" w14:textId="4D0A6F57" w:rsidR="008C22FA" w:rsidRPr="008C22FA" w:rsidRDefault="008C22FA" w:rsidP="00F35101">
            <w:pPr>
              <w:rPr>
                <w:rFonts w:cs="Arial"/>
              </w:rPr>
            </w:pPr>
            <w:r w:rsidRPr="008C22FA">
              <w:rPr>
                <w:rFonts w:cs="Arial"/>
              </w:rPr>
              <w:t>Praise Procedures</w:t>
            </w:r>
          </w:p>
          <w:p w14:paraId="71369695" w14:textId="77777777" w:rsidR="008C22FA" w:rsidRPr="008C22FA" w:rsidRDefault="008C22FA" w:rsidP="00F35101"/>
          <w:p w14:paraId="277500D1" w14:textId="77777777" w:rsidR="008C22FA" w:rsidRPr="008C22FA" w:rsidRDefault="008C22FA" w:rsidP="00F35101"/>
          <w:p w14:paraId="60FF77B5" w14:textId="77777777" w:rsidR="008C22FA" w:rsidRPr="008C22FA" w:rsidRDefault="008C22FA" w:rsidP="00F35101"/>
          <w:p w14:paraId="747BB7F9" w14:textId="77777777" w:rsidR="008C22FA" w:rsidRPr="008C22FA" w:rsidRDefault="008C22FA" w:rsidP="00F35101"/>
          <w:p w14:paraId="4800EA59" w14:textId="77777777" w:rsidR="008C22FA" w:rsidRPr="008C22FA" w:rsidRDefault="008C22FA" w:rsidP="00F35101"/>
          <w:p w14:paraId="24109E10" w14:textId="77777777" w:rsidR="008C22FA" w:rsidRPr="008C22FA" w:rsidRDefault="008C22FA" w:rsidP="00F35101"/>
          <w:p w14:paraId="563BD447" w14:textId="2501B241" w:rsidR="008C22FA" w:rsidRPr="008C22FA" w:rsidRDefault="008C22FA" w:rsidP="00F35101">
            <w:r w:rsidRPr="008C22FA">
              <w:t>Planned Incentive Procedures</w:t>
            </w:r>
          </w:p>
          <w:p w14:paraId="58CE9EEA" w14:textId="77777777" w:rsidR="008C22FA" w:rsidRPr="008C22FA" w:rsidRDefault="008C22FA" w:rsidP="008C22FA"/>
        </w:tc>
      </w:tr>
    </w:tbl>
    <w:p w14:paraId="756844AC" w14:textId="77777777" w:rsidR="00C060F1" w:rsidRPr="00C060F1" w:rsidRDefault="00C060F1" w:rsidP="00C060F1">
      <w:pPr>
        <w:rPr>
          <w:rFonts w:asciiTheme="majorHAnsi" w:hAnsiTheme="majorHAnsi" w:cstheme="majorHAnsi"/>
          <w:sz w:val="24"/>
          <w:szCs w:val="24"/>
        </w:rPr>
      </w:pPr>
    </w:p>
    <w:p w14:paraId="68F2E8F9" w14:textId="77777777" w:rsidR="00C52D25" w:rsidRDefault="00C52D25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85E9C4A" w14:textId="4F9599A2" w:rsidR="00C52D25" w:rsidRDefault="00C52D25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3933CA26" w14:textId="12DED5AB" w:rsidR="00305E0E" w:rsidRDefault="00305E0E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09B7CE00" w14:textId="6B669769" w:rsidR="00305E0E" w:rsidRDefault="00305E0E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59CB86F0" w14:textId="70047F53" w:rsidR="00305E0E" w:rsidRDefault="00305E0E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79580B2" w14:textId="3D771C15" w:rsidR="00305E0E" w:rsidRDefault="00305E0E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D7D2F5E" w14:textId="668EE58A" w:rsidR="00305E0E" w:rsidRDefault="00305E0E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308C869" w14:textId="52FD1F7D" w:rsidR="00305E0E" w:rsidRDefault="00305E0E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53ADD2DA" w14:textId="77777777" w:rsidR="00305E0E" w:rsidRDefault="00305E0E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1E9201F" w14:textId="77777777" w:rsidR="00C52D25" w:rsidRDefault="00C52D25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3C1F80AE" w14:textId="709EA9E8" w:rsidR="00C060F1" w:rsidRPr="008C22FA" w:rsidRDefault="00056FA5" w:rsidP="00C060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8C22FA"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RESPONSE PLAN FOR UNWANTED BEHAVIOR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352"/>
        <w:gridCol w:w="6168"/>
      </w:tblGrid>
      <w:tr w:rsidR="00C060F1" w:rsidRPr="00C060F1" w14:paraId="23F3E61C" w14:textId="77777777" w:rsidTr="00056FA5">
        <w:tc>
          <w:tcPr>
            <w:tcW w:w="2245" w:type="dxa"/>
          </w:tcPr>
          <w:p w14:paraId="1F987957" w14:textId="77777777" w:rsidR="00C060F1" w:rsidRPr="00C060F1" w:rsidRDefault="00C060F1" w:rsidP="00F86F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52" w:type="dxa"/>
          </w:tcPr>
          <w:p w14:paraId="3773C830" w14:textId="77777777" w:rsidR="00C060F1" w:rsidRPr="00C060F1" w:rsidRDefault="00C060F1" w:rsidP="00F86F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60F1">
              <w:rPr>
                <w:rFonts w:asciiTheme="majorHAnsi" w:hAnsiTheme="majorHAnsi" w:cstheme="majorHAnsi"/>
                <w:sz w:val="24"/>
                <w:szCs w:val="24"/>
              </w:rPr>
              <w:t>What to Look For</w:t>
            </w:r>
          </w:p>
        </w:tc>
        <w:tc>
          <w:tcPr>
            <w:tcW w:w="6168" w:type="dxa"/>
          </w:tcPr>
          <w:p w14:paraId="6FD39B26" w14:textId="77777777" w:rsidR="00C060F1" w:rsidRPr="00C060F1" w:rsidRDefault="00C060F1" w:rsidP="00F86F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60F1">
              <w:rPr>
                <w:rFonts w:asciiTheme="majorHAnsi" w:hAnsiTheme="majorHAnsi" w:cstheme="majorHAnsi"/>
                <w:sz w:val="24"/>
                <w:szCs w:val="24"/>
              </w:rPr>
              <w:t xml:space="preserve">How to Respond </w:t>
            </w:r>
          </w:p>
        </w:tc>
      </w:tr>
      <w:tr w:rsidR="00C060F1" w:rsidRPr="00C060F1" w14:paraId="2CA2E9DD" w14:textId="77777777" w:rsidTr="00056FA5">
        <w:tc>
          <w:tcPr>
            <w:tcW w:w="2245" w:type="dxa"/>
          </w:tcPr>
          <w:p w14:paraId="5ECF89D3" w14:textId="77777777" w:rsidR="00C060F1" w:rsidRPr="00C060F1" w:rsidRDefault="00C060F1" w:rsidP="00F86F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60F1">
              <w:rPr>
                <w:rFonts w:asciiTheme="majorHAnsi" w:hAnsiTheme="majorHAnsi" w:cstheme="majorHAnsi"/>
                <w:sz w:val="24"/>
                <w:szCs w:val="24"/>
              </w:rPr>
              <w:t>Precursor Signals</w:t>
            </w:r>
          </w:p>
        </w:tc>
        <w:tc>
          <w:tcPr>
            <w:tcW w:w="5352" w:type="dxa"/>
          </w:tcPr>
          <w:p w14:paraId="5AE752B2" w14:textId="77777777" w:rsidR="00C060F1" w:rsidRPr="00C060F1" w:rsidRDefault="00C060F1" w:rsidP="00F86F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168" w:type="dxa"/>
          </w:tcPr>
          <w:p w14:paraId="775C57D8" w14:textId="77777777" w:rsidR="00C060F1" w:rsidRPr="00C060F1" w:rsidRDefault="00C060F1" w:rsidP="00F86F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060F1" w:rsidRPr="00C060F1" w14:paraId="58C4E0E0" w14:textId="77777777" w:rsidTr="00056FA5">
        <w:tc>
          <w:tcPr>
            <w:tcW w:w="2245" w:type="dxa"/>
          </w:tcPr>
          <w:p w14:paraId="00F28873" w14:textId="77777777" w:rsidR="00C060F1" w:rsidRPr="00C060F1" w:rsidRDefault="00C060F1" w:rsidP="00F86F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60F1">
              <w:rPr>
                <w:rFonts w:asciiTheme="majorHAnsi" w:hAnsiTheme="majorHAnsi" w:cstheme="majorHAnsi"/>
                <w:sz w:val="24"/>
                <w:szCs w:val="24"/>
              </w:rPr>
              <w:t>Initial Occurrence</w:t>
            </w:r>
          </w:p>
        </w:tc>
        <w:tc>
          <w:tcPr>
            <w:tcW w:w="5352" w:type="dxa"/>
          </w:tcPr>
          <w:p w14:paraId="736949FD" w14:textId="77777777" w:rsidR="00C060F1" w:rsidRPr="00C060F1" w:rsidRDefault="00C060F1" w:rsidP="00F86F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168" w:type="dxa"/>
          </w:tcPr>
          <w:p w14:paraId="2948612E" w14:textId="77777777" w:rsidR="00C060F1" w:rsidRPr="00C060F1" w:rsidRDefault="00C060F1" w:rsidP="00F86F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060F1" w:rsidRPr="00C060F1" w14:paraId="12CFE874" w14:textId="77777777" w:rsidTr="00056FA5">
        <w:tc>
          <w:tcPr>
            <w:tcW w:w="2245" w:type="dxa"/>
          </w:tcPr>
          <w:p w14:paraId="13F3CFF0" w14:textId="77777777" w:rsidR="00C060F1" w:rsidRPr="00C060F1" w:rsidRDefault="00C060F1" w:rsidP="00F86F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060F1">
              <w:rPr>
                <w:rFonts w:asciiTheme="majorHAnsi" w:hAnsiTheme="majorHAnsi" w:cstheme="majorHAnsi"/>
                <w:sz w:val="24"/>
                <w:szCs w:val="24"/>
              </w:rPr>
              <w:t>Peak Occurrence</w:t>
            </w:r>
          </w:p>
        </w:tc>
        <w:tc>
          <w:tcPr>
            <w:tcW w:w="5352" w:type="dxa"/>
          </w:tcPr>
          <w:p w14:paraId="0B7CE682" w14:textId="77777777" w:rsidR="00C060F1" w:rsidRPr="00C060F1" w:rsidRDefault="00C060F1" w:rsidP="00F86F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168" w:type="dxa"/>
          </w:tcPr>
          <w:p w14:paraId="51A3C52B" w14:textId="77777777" w:rsidR="00C060F1" w:rsidRPr="00C060F1" w:rsidRDefault="00C060F1" w:rsidP="00F86FE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D1557D9" w14:textId="77777777" w:rsidR="00C060F1" w:rsidRPr="00C060F1" w:rsidRDefault="00C060F1" w:rsidP="00C060F1">
      <w:pPr>
        <w:rPr>
          <w:rFonts w:asciiTheme="majorHAnsi" w:hAnsiTheme="majorHAnsi" w:cstheme="majorHAnsi"/>
          <w:sz w:val="24"/>
          <w:szCs w:val="24"/>
        </w:rPr>
      </w:pPr>
    </w:p>
    <w:p w14:paraId="6C36145C" w14:textId="71B7F532" w:rsidR="00C060F1" w:rsidRPr="00C060F1" w:rsidRDefault="00C060F1" w:rsidP="00F5021E">
      <w:pPr>
        <w:rPr>
          <w:rFonts w:asciiTheme="majorHAnsi" w:hAnsiTheme="majorHAnsi" w:cstheme="majorHAnsi"/>
          <w:b/>
          <w:sz w:val="24"/>
          <w:szCs w:val="24"/>
        </w:rPr>
      </w:pPr>
    </w:p>
    <w:p w14:paraId="1DF52769" w14:textId="1E66F9B5" w:rsidR="00F5021E" w:rsidRPr="008C22FA" w:rsidRDefault="008C22FA" w:rsidP="00C060F1">
      <w:pPr>
        <w:spacing w:after="0"/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8C22FA">
        <w:rPr>
          <w:rFonts w:asciiTheme="majorHAnsi" w:hAnsiTheme="majorHAnsi" w:cstheme="majorHAnsi"/>
          <w:b/>
          <w:sz w:val="24"/>
          <w:szCs w:val="24"/>
          <w:u w:val="single"/>
        </w:rPr>
        <w:t xml:space="preserve">PROGRESS </w:t>
      </w:r>
      <w:r w:rsidR="00F5021E" w:rsidRPr="008C22FA">
        <w:rPr>
          <w:rFonts w:asciiTheme="majorHAnsi" w:hAnsiTheme="majorHAnsi" w:cstheme="majorHAnsi"/>
          <w:b/>
          <w:sz w:val="24"/>
          <w:szCs w:val="24"/>
          <w:u w:val="single"/>
        </w:rPr>
        <w:t>MONITOR</w:t>
      </w:r>
      <w:r w:rsidRPr="008C22FA">
        <w:rPr>
          <w:rFonts w:asciiTheme="majorHAnsi" w:hAnsiTheme="majorHAnsi" w:cstheme="majorHAnsi"/>
          <w:b/>
          <w:sz w:val="24"/>
          <w:szCs w:val="24"/>
          <w:u w:val="single"/>
        </w:rPr>
        <w:t>IN</w:t>
      </w:r>
      <w:bookmarkStart w:id="0" w:name="_GoBack"/>
      <w:bookmarkEnd w:id="0"/>
      <w:r w:rsidRPr="008C22FA">
        <w:rPr>
          <w:rFonts w:asciiTheme="majorHAnsi" w:hAnsiTheme="majorHAnsi" w:cstheme="majorHAnsi"/>
          <w:b/>
          <w:sz w:val="24"/>
          <w:szCs w:val="24"/>
          <w:u w:val="single"/>
        </w:rPr>
        <w:t>G</w:t>
      </w:r>
    </w:p>
    <w:p w14:paraId="60F59AFE" w14:textId="01BA7AC6" w:rsidR="00AA4650" w:rsidRPr="00C060F1" w:rsidRDefault="00AA4650" w:rsidP="0099187D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13760" w:type="dxa"/>
        <w:tblLook w:val="04A0" w:firstRow="1" w:lastRow="0" w:firstColumn="1" w:lastColumn="0" w:noHBand="0" w:noVBand="1"/>
      </w:tblPr>
      <w:tblGrid>
        <w:gridCol w:w="1534"/>
        <w:gridCol w:w="1215"/>
        <w:gridCol w:w="2215"/>
        <w:gridCol w:w="3256"/>
        <w:gridCol w:w="5540"/>
      </w:tblGrid>
      <w:tr w:rsidR="001F6DEA" w:rsidRPr="00C060F1" w14:paraId="2173128C" w14:textId="77777777" w:rsidTr="00056FA5">
        <w:trPr>
          <w:trHeight w:val="476"/>
        </w:trPr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F6C9" w14:textId="77777777" w:rsidR="001F6DEA" w:rsidRPr="00C060F1" w:rsidRDefault="001F6DEA" w:rsidP="001F6D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682A" w14:textId="77777777" w:rsidR="001F6DEA" w:rsidRPr="00C060F1" w:rsidRDefault="001F6DEA" w:rsidP="001F6D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Week</w:t>
            </w:r>
          </w:p>
        </w:tc>
        <w:tc>
          <w:tcPr>
            <w:tcW w:w="221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09B9" w14:textId="7A3C98AF" w:rsidR="001F6DEA" w:rsidRPr="00C060F1" w:rsidRDefault="001C2960" w:rsidP="001F6D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Expected Progress</w:t>
            </w:r>
          </w:p>
        </w:tc>
        <w:tc>
          <w:tcPr>
            <w:tcW w:w="32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0C73" w14:textId="77777777" w:rsidR="001C2960" w:rsidRDefault="001C2960" w:rsidP="001F6D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 xml:space="preserve">Actual Weekly </w:t>
            </w:r>
          </w:p>
          <w:p w14:paraId="4691B85A" w14:textId="2FBC35A7" w:rsidR="001F6DEA" w:rsidRPr="00C060F1" w:rsidRDefault="001F6DEA" w:rsidP="001F6D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Progress Benchmarks</w:t>
            </w:r>
          </w:p>
        </w:tc>
        <w:tc>
          <w:tcPr>
            <w:tcW w:w="5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A2CBC" w14:textId="77777777" w:rsidR="001F6DEA" w:rsidRPr="00C060F1" w:rsidRDefault="001F6DEA" w:rsidP="001F6D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Intervention Decision</w:t>
            </w:r>
          </w:p>
        </w:tc>
      </w:tr>
      <w:tr w:rsidR="001F6DEA" w:rsidRPr="00C060F1" w14:paraId="2CBA0F91" w14:textId="77777777" w:rsidTr="00056FA5">
        <w:trPr>
          <w:trHeight w:val="476"/>
        </w:trPr>
        <w:tc>
          <w:tcPr>
            <w:tcW w:w="15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4E10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A769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3AB1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6014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ABDFEC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F6DEA" w:rsidRPr="00C060F1" w14:paraId="76C467E2" w14:textId="77777777" w:rsidTr="00056FA5">
        <w:trPr>
          <w:trHeight w:val="112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3F54E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Baseline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A40D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Baseline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06428" w14:textId="2921A766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F3FC8" w14:textId="2D135A24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AE88D7" w14:textId="3F57F9B5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F6DEA" w:rsidRPr="00C060F1" w14:paraId="42E98306" w14:textId="77777777" w:rsidTr="00056FA5">
        <w:trPr>
          <w:trHeight w:val="112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249C0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Intervention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464F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Week 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0C54" w14:textId="2B841125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7E53B" w14:textId="5E52DA0D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51E5CB" w14:textId="0B1FCEF2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F6DEA" w:rsidRPr="00C060F1" w14:paraId="585EF667" w14:textId="77777777" w:rsidTr="00056FA5">
        <w:trPr>
          <w:trHeight w:val="112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454B3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Intervention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1080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Week 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FBE30" w14:textId="04928BEA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0206A" w14:textId="1EB1D4D1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D8486A" w14:textId="6BD67E22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F6DEA" w:rsidRPr="00C060F1" w14:paraId="53658A29" w14:textId="77777777" w:rsidTr="00056FA5">
        <w:trPr>
          <w:trHeight w:val="112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FBCD6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Intervention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3B67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Week 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FBA35" w14:textId="67D936AF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74A49" w14:textId="3E1533E8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A9B3DA" w14:textId="12FE3A74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F6DEA" w:rsidRPr="00C060F1" w14:paraId="3A2B4144" w14:textId="77777777" w:rsidTr="00056FA5">
        <w:trPr>
          <w:trHeight w:val="112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22A2C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Intervention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CDAD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Week 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72AB5" w14:textId="1313D8D4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38D2" w14:textId="3FA7D2F1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56ACAE" w14:textId="7CAE23FE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F6DEA" w:rsidRPr="00C060F1" w14:paraId="3167B264" w14:textId="77777777" w:rsidTr="00056FA5">
        <w:trPr>
          <w:trHeight w:val="112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38E11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Intervention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FD23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Week 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51530" w14:textId="7B71FD2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A9473" w14:textId="42756002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6DDA98" w14:textId="050E50D3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F6DEA" w:rsidRPr="00C060F1" w14:paraId="5932E192" w14:textId="77777777" w:rsidTr="00056FA5">
        <w:trPr>
          <w:trHeight w:val="112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37081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Intervention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FE53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Week 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C7A8F" w14:textId="5F09AD96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B9EF" w14:textId="1F117ACB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C7D493" w14:textId="563735A2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F6DEA" w:rsidRPr="00C060F1" w14:paraId="2E4B03BC" w14:textId="77777777" w:rsidTr="00056FA5">
        <w:trPr>
          <w:trHeight w:val="112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47389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Intervention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0BEA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Week 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2CBE1" w14:textId="11554D6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42F3C" w14:textId="27965FFC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64E8FE" w14:textId="35CD7F38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F6DEA" w:rsidRPr="00C060F1" w14:paraId="573955C4" w14:textId="77777777" w:rsidTr="00056FA5">
        <w:trPr>
          <w:trHeight w:val="112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B0443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Intervention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4454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Week 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CF0A8" w14:textId="2E86192B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921F8" w14:textId="3101D646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38F5C5" w14:textId="7950EF86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F6DEA" w:rsidRPr="00C060F1" w14:paraId="5BD43040" w14:textId="77777777" w:rsidTr="00056FA5">
        <w:trPr>
          <w:trHeight w:val="112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C19D1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Intervention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4A0E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Week 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0E0D6" w14:textId="6EC8D87D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E655B" w14:textId="7897B35C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433851" w14:textId="69804303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F6DEA" w:rsidRPr="00C060F1" w14:paraId="266C1FCA" w14:textId="77777777" w:rsidTr="00056FA5">
        <w:trPr>
          <w:trHeight w:val="112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BE342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Intervention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5D47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Week 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941D7" w14:textId="314613E3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F8ECC" w14:textId="15C7E919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B62311" w14:textId="2A262E38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F6DEA" w:rsidRPr="00C060F1" w14:paraId="3F4F4D3E" w14:textId="77777777" w:rsidTr="00056FA5">
        <w:trPr>
          <w:trHeight w:val="112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C4F58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Intervention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96F7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Week 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8842F" w14:textId="0C350F76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3BBB0" w14:textId="08785A83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444D1F" w14:textId="6875C0F5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F6DEA" w:rsidRPr="00C060F1" w14:paraId="07526A62" w14:textId="77777777" w:rsidTr="001C2960">
        <w:trPr>
          <w:trHeight w:val="37"/>
        </w:trPr>
        <w:tc>
          <w:tcPr>
            <w:tcW w:w="1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1917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Intervention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71D3" w14:textId="77777777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C060F1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Week 12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9B01F" w14:textId="1121BDA5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69ADB" w14:textId="6B2BF9F9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4FBEAA" w14:textId="6A9EDA5C" w:rsidR="001F6DEA" w:rsidRPr="00C060F1" w:rsidRDefault="001F6DEA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1C2960" w:rsidRPr="00C060F1" w14:paraId="4A2CF9DD" w14:textId="77777777" w:rsidTr="00056FA5">
        <w:trPr>
          <w:trHeight w:val="37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2350E2C" w14:textId="77777777" w:rsidR="001C2960" w:rsidRPr="00C060F1" w:rsidRDefault="001C2960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DA6D8" w14:textId="77777777" w:rsidR="001C2960" w:rsidRPr="00C060F1" w:rsidRDefault="001C2960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69CCA" w14:textId="77777777" w:rsidR="001C2960" w:rsidRPr="00C060F1" w:rsidRDefault="001C2960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9AFA7" w14:textId="77777777" w:rsidR="001C2960" w:rsidRPr="00C060F1" w:rsidRDefault="001C2960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44AF9" w14:textId="77777777" w:rsidR="001C2960" w:rsidRPr="00C060F1" w:rsidRDefault="001C2960" w:rsidP="001F6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7FC7F748" w14:textId="77777777" w:rsidR="00AA4650" w:rsidRPr="00C060F1" w:rsidRDefault="00AA4650" w:rsidP="0099187D">
      <w:pPr>
        <w:rPr>
          <w:rFonts w:asciiTheme="majorHAnsi" w:hAnsiTheme="majorHAnsi" w:cstheme="majorHAnsi"/>
          <w:sz w:val="24"/>
          <w:szCs w:val="24"/>
        </w:rPr>
      </w:pPr>
    </w:p>
    <w:p w14:paraId="35668283" w14:textId="3BEE3B7F" w:rsidR="0099187D" w:rsidRDefault="0099187D" w:rsidP="001F6DEA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D6D4AAF" w14:textId="24D6E35C" w:rsidR="00EF0DA5" w:rsidRDefault="00EF0DA5" w:rsidP="001F6DEA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2DCF458" w14:textId="5196CF73" w:rsidR="00EF0DA5" w:rsidRDefault="00EF0DA5" w:rsidP="001F6DEA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1A155CE" w14:textId="5A6C8084" w:rsidR="00EF0DA5" w:rsidRPr="00EF0DA5" w:rsidRDefault="00EF0DA5" w:rsidP="001F6DEA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EF0DA5"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IMPLEMENTATION PLAN</w:t>
      </w:r>
    </w:p>
    <w:p w14:paraId="17B00B15" w14:textId="57A5D781" w:rsidR="00EF0DA5" w:rsidRDefault="00EF0DA5" w:rsidP="001347C2">
      <w:pPr>
        <w:spacing w:after="0"/>
        <w:rPr>
          <w:rFonts w:asciiTheme="majorHAnsi" w:hAnsiTheme="majorHAnsi" w:cstheme="majorHAnsi"/>
          <w:b/>
          <w:sz w:val="24"/>
          <w:szCs w:val="24"/>
          <w:u w:val="single"/>
        </w:rPr>
      </w:pPr>
    </w:p>
    <w:tbl>
      <w:tblPr>
        <w:tblW w:w="1402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7"/>
        <w:gridCol w:w="1454"/>
        <w:gridCol w:w="1454"/>
        <w:gridCol w:w="1454"/>
        <w:gridCol w:w="1454"/>
        <w:gridCol w:w="1454"/>
        <w:gridCol w:w="1454"/>
        <w:gridCol w:w="1455"/>
      </w:tblGrid>
      <w:tr w:rsidR="00EF0DA5" w:rsidRPr="00EF0DA5" w14:paraId="33F37E0F" w14:textId="77777777" w:rsidTr="00EF0DA5">
        <w:trPr>
          <w:cantSplit/>
          <w:trHeight w:val="224"/>
        </w:trPr>
        <w:tc>
          <w:tcPr>
            <w:tcW w:w="3847" w:type="dxa"/>
            <w:vMerge w:val="restart"/>
            <w:shd w:val="clear" w:color="auto" w:fill="auto"/>
          </w:tcPr>
          <w:p w14:paraId="6BFC11A5" w14:textId="77777777" w:rsidR="00EF0DA5" w:rsidRPr="00EF0DA5" w:rsidRDefault="00EF0DA5" w:rsidP="00EF0DA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F0DA5">
              <w:rPr>
                <w:rFonts w:asciiTheme="majorHAnsi" w:eastAsia="Calibri" w:hAnsiTheme="majorHAnsi" w:cstheme="majorHAnsi"/>
                <w:b/>
              </w:rPr>
              <w:t>Key Elements of the Instructional Process for Teaching Social and Replacement Skills</w:t>
            </w:r>
          </w:p>
        </w:tc>
        <w:tc>
          <w:tcPr>
            <w:tcW w:w="10179" w:type="dxa"/>
            <w:gridSpan w:val="7"/>
            <w:shd w:val="clear" w:color="auto" w:fill="auto"/>
          </w:tcPr>
          <w:p w14:paraId="1F2A4706" w14:textId="5867665C" w:rsidR="00EF0DA5" w:rsidRPr="00EF0DA5" w:rsidRDefault="00EF0DA5" w:rsidP="00EF0DA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F0DA5">
              <w:rPr>
                <w:rFonts w:asciiTheme="majorHAnsi" w:eastAsia="Calibri" w:hAnsiTheme="majorHAnsi" w:cstheme="majorHAnsi"/>
                <w:b/>
              </w:rPr>
              <w:t xml:space="preserve">Personnel </w:t>
            </w:r>
            <w:r>
              <w:rPr>
                <w:rFonts w:asciiTheme="majorHAnsi" w:eastAsia="Calibri" w:hAnsiTheme="majorHAnsi" w:cstheme="majorHAnsi"/>
                <w:b/>
              </w:rPr>
              <w:t>Who will Deliver the Intervention Strategies</w:t>
            </w:r>
          </w:p>
        </w:tc>
      </w:tr>
      <w:tr w:rsidR="00EF0DA5" w:rsidRPr="00EF0DA5" w14:paraId="420DC630" w14:textId="77777777" w:rsidTr="00EF0DA5">
        <w:trPr>
          <w:cantSplit/>
          <w:trHeight w:val="2654"/>
        </w:trPr>
        <w:tc>
          <w:tcPr>
            <w:tcW w:w="3847" w:type="dxa"/>
            <w:vMerge/>
            <w:shd w:val="clear" w:color="auto" w:fill="auto"/>
          </w:tcPr>
          <w:p w14:paraId="1F37C6DD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1454" w:type="dxa"/>
            <w:shd w:val="clear" w:color="auto" w:fill="auto"/>
            <w:textDirection w:val="btLr"/>
            <w:vAlign w:val="center"/>
          </w:tcPr>
          <w:p w14:paraId="39D4D5B7" w14:textId="77777777" w:rsidR="00EF0DA5" w:rsidRPr="00EF0DA5" w:rsidRDefault="00EF0DA5" w:rsidP="00EF0DA5">
            <w:pPr>
              <w:spacing w:after="0" w:line="240" w:lineRule="auto"/>
              <w:ind w:left="113" w:right="113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F0DA5">
              <w:rPr>
                <w:rFonts w:asciiTheme="majorHAnsi" w:eastAsia="Calibri" w:hAnsiTheme="majorHAnsi" w:cstheme="majorHAnsi"/>
                <w:b/>
              </w:rPr>
              <w:t>CST</w:t>
            </w:r>
          </w:p>
        </w:tc>
        <w:tc>
          <w:tcPr>
            <w:tcW w:w="1454" w:type="dxa"/>
            <w:shd w:val="clear" w:color="auto" w:fill="auto"/>
            <w:textDirection w:val="btLr"/>
            <w:vAlign w:val="center"/>
          </w:tcPr>
          <w:p w14:paraId="3517A79F" w14:textId="51AACF7A" w:rsidR="00EF0DA5" w:rsidRPr="00EF0DA5" w:rsidRDefault="00EF0DA5" w:rsidP="00EF0DA5">
            <w:pPr>
              <w:spacing w:after="0" w:line="240" w:lineRule="auto"/>
              <w:ind w:left="113" w:right="113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F0DA5">
              <w:rPr>
                <w:rFonts w:asciiTheme="majorHAnsi" w:eastAsia="Calibri" w:hAnsiTheme="majorHAnsi" w:cstheme="majorHAnsi"/>
                <w:b/>
              </w:rPr>
              <w:t>Teaching &amp;</w:t>
            </w:r>
          </w:p>
          <w:p w14:paraId="678645F1" w14:textId="77777777" w:rsidR="00EF0DA5" w:rsidRPr="00EF0DA5" w:rsidRDefault="00EF0DA5" w:rsidP="00EF0DA5">
            <w:pPr>
              <w:spacing w:after="0" w:line="240" w:lineRule="auto"/>
              <w:ind w:left="113" w:right="113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F0DA5">
              <w:rPr>
                <w:rFonts w:asciiTheme="majorHAnsi" w:eastAsia="Calibri" w:hAnsiTheme="majorHAnsi" w:cstheme="majorHAnsi"/>
                <w:b/>
              </w:rPr>
              <w:t>Classroom Staff</w:t>
            </w:r>
          </w:p>
        </w:tc>
        <w:tc>
          <w:tcPr>
            <w:tcW w:w="1454" w:type="dxa"/>
            <w:shd w:val="clear" w:color="auto" w:fill="auto"/>
            <w:textDirection w:val="btLr"/>
            <w:vAlign w:val="center"/>
          </w:tcPr>
          <w:p w14:paraId="78E2247A" w14:textId="77777777" w:rsidR="00EF0DA5" w:rsidRDefault="00EF0DA5" w:rsidP="00EF0DA5">
            <w:pPr>
              <w:spacing w:after="0" w:line="240" w:lineRule="auto"/>
              <w:ind w:left="113" w:right="113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F0DA5">
              <w:rPr>
                <w:rFonts w:asciiTheme="majorHAnsi" w:eastAsia="Calibri" w:hAnsiTheme="majorHAnsi" w:cstheme="majorHAnsi"/>
                <w:b/>
              </w:rPr>
              <w:t>School</w:t>
            </w:r>
            <w:r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EF0DA5">
              <w:rPr>
                <w:rFonts w:asciiTheme="majorHAnsi" w:eastAsia="Calibri" w:hAnsiTheme="majorHAnsi" w:cstheme="majorHAnsi"/>
                <w:b/>
              </w:rPr>
              <w:t xml:space="preserve">Counselor or </w:t>
            </w:r>
          </w:p>
          <w:p w14:paraId="2822D104" w14:textId="1A097BE1" w:rsidR="00EF0DA5" w:rsidRPr="00EF0DA5" w:rsidRDefault="00EF0DA5" w:rsidP="00EF0DA5">
            <w:pPr>
              <w:spacing w:after="0" w:line="240" w:lineRule="auto"/>
              <w:ind w:left="113" w:right="113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F0DA5">
              <w:rPr>
                <w:rFonts w:asciiTheme="majorHAnsi" w:eastAsia="Calibri" w:hAnsiTheme="majorHAnsi" w:cstheme="majorHAnsi"/>
                <w:b/>
              </w:rPr>
              <w:t>School Social Worker</w:t>
            </w:r>
          </w:p>
        </w:tc>
        <w:tc>
          <w:tcPr>
            <w:tcW w:w="1454" w:type="dxa"/>
            <w:shd w:val="clear" w:color="auto" w:fill="auto"/>
            <w:textDirection w:val="btLr"/>
            <w:vAlign w:val="center"/>
          </w:tcPr>
          <w:p w14:paraId="5AB9441E" w14:textId="0E6EA04C" w:rsidR="00EF0DA5" w:rsidRPr="00EF0DA5" w:rsidRDefault="00EF0DA5" w:rsidP="00EF0DA5">
            <w:pPr>
              <w:spacing w:after="0" w:line="240" w:lineRule="auto"/>
              <w:ind w:left="113" w:right="113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Check-In</w:t>
            </w:r>
            <w:r w:rsidRPr="00EF0DA5">
              <w:rPr>
                <w:rFonts w:asciiTheme="majorHAnsi" w:eastAsia="Calibri" w:hAnsiTheme="majorHAnsi" w:cstheme="majorHAnsi"/>
                <w:b/>
              </w:rPr>
              <w:t xml:space="preserve"> Contact or Mentor</w:t>
            </w:r>
          </w:p>
        </w:tc>
        <w:tc>
          <w:tcPr>
            <w:tcW w:w="1454" w:type="dxa"/>
            <w:shd w:val="clear" w:color="auto" w:fill="auto"/>
            <w:textDirection w:val="btLr"/>
            <w:vAlign w:val="center"/>
          </w:tcPr>
          <w:p w14:paraId="10771F8C" w14:textId="77777777" w:rsidR="00EF0DA5" w:rsidRPr="00EF0DA5" w:rsidRDefault="00EF0DA5" w:rsidP="00EF0DA5">
            <w:pPr>
              <w:spacing w:after="0" w:line="240" w:lineRule="auto"/>
              <w:ind w:left="113" w:right="113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F0DA5">
              <w:rPr>
                <w:rFonts w:asciiTheme="majorHAnsi" w:eastAsia="Calibri" w:hAnsiTheme="majorHAnsi" w:cstheme="majorHAnsi"/>
                <w:b/>
              </w:rPr>
              <w:t>Administrator</w:t>
            </w:r>
          </w:p>
        </w:tc>
        <w:tc>
          <w:tcPr>
            <w:tcW w:w="1454" w:type="dxa"/>
            <w:shd w:val="clear" w:color="auto" w:fill="auto"/>
            <w:textDirection w:val="btLr"/>
            <w:vAlign w:val="center"/>
          </w:tcPr>
          <w:p w14:paraId="4501FFDF" w14:textId="77777777" w:rsidR="00EF0DA5" w:rsidRPr="00EF0DA5" w:rsidRDefault="00EF0DA5" w:rsidP="00EF0DA5">
            <w:pPr>
              <w:spacing w:after="0" w:line="240" w:lineRule="auto"/>
              <w:ind w:left="113" w:right="113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F0DA5">
              <w:rPr>
                <w:rFonts w:asciiTheme="majorHAnsi" w:eastAsia="Calibri" w:hAnsiTheme="majorHAnsi" w:cstheme="majorHAnsi"/>
                <w:b/>
              </w:rPr>
              <w:t>Parent</w:t>
            </w:r>
          </w:p>
        </w:tc>
        <w:tc>
          <w:tcPr>
            <w:tcW w:w="1455" w:type="dxa"/>
            <w:shd w:val="clear" w:color="auto" w:fill="auto"/>
            <w:textDirection w:val="btLr"/>
            <w:vAlign w:val="center"/>
          </w:tcPr>
          <w:p w14:paraId="78C1E8D2" w14:textId="77777777" w:rsidR="00EF0DA5" w:rsidRPr="00EF0DA5" w:rsidRDefault="00EF0DA5" w:rsidP="00EF0DA5">
            <w:pPr>
              <w:spacing w:after="0" w:line="240" w:lineRule="auto"/>
              <w:ind w:left="113" w:right="113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F0DA5">
              <w:rPr>
                <w:rFonts w:asciiTheme="majorHAnsi" w:eastAsia="Calibri" w:hAnsiTheme="majorHAnsi" w:cstheme="majorHAnsi"/>
                <w:b/>
              </w:rPr>
              <w:t>Other (e.g.; Nurse, Security Guard, Custodian, Cafeteria Staff)</w:t>
            </w:r>
          </w:p>
        </w:tc>
      </w:tr>
      <w:tr w:rsidR="00EF0DA5" w:rsidRPr="00EF0DA5" w14:paraId="06914B6C" w14:textId="77777777" w:rsidTr="00EF0DA5">
        <w:trPr>
          <w:trHeight w:val="666"/>
        </w:trPr>
        <w:tc>
          <w:tcPr>
            <w:tcW w:w="3847" w:type="dxa"/>
            <w:shd w:val="clear" w:color="auto" w:fill="auto"/>
          </w:tcPr>
          <w:p w14:paraId="1DF23774" w14:textId="77777777" w:rsidR="00EF0DA5" w:rsidRDefault="00EF0DA5" w:rsidP="00EF0DA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EF0DA5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Provide Instruction </w:t>
            </w:r>
          </w:p>
          <w:p w14:paraId="2578E9B2" w14:textId="743B31CB" w:rsidR="00EF0DA5" w:rsidRPr="00EF0DA5" w:rsidRDefault="00EF0DA5" w:rsidP="00EF0DA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EF0DA5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on Replacement Skills</w:t>
            </w:r>
          </w:p>
          <w:p w14:paraId="579CA75C" w14:textId="2CD6F9D7" w:rsidR="00EF0DA5" w:rsidRPr="00EF0DA5" w:rsidRDefault="00EF0DA5" w:rsidP="00EF0DA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EF0DA5">
              <w:rPr>
                <w:rFonts w:asciiTheme="majorHAnsi" w:eastAsia="Calibri" w:hAnsiTheme="majorHAnsi" w:cstheme="majorHAnsi"/>
              </w:rPr>
              <w:t xml:space="preserve">Typically occurs in a 1:1 setting or small group </w:t>
            </w:r>
            <w:r w:rsidRPr="00EF0DA5">
              <w:rPr>
                <w:rFonts w:asciiTheme="majorHAnsi" w:eastAsia="Calibri" w:hAnsiTheme="majorHAnsi" w:cstheme="majorHAnsi"/>
              </w:rPr>
              <w:t>(</w:t>
            </w:r>
            <w:r w:rsidRPr="00EF0DA5">
              <w:rPr>
                <w:rFonts w:asciiTheme="majorHAnsi" w:eastAsia="Calibri" w:hAnsiTheme="majorHAnsi" w:cstheme="majorHAnsi"/>
              </w:rPr>
              <w:t>1-2x a week</w:t>
            </w:r>
            <w:r w:rsidRPr="00EF0DA5">
              <w:rPr>
                <w:rFonts w:asciiTheme="majorHAnsi" w:eastAsia="Calibri" w:hAnsiTheme="majorHAnsi" w:cstheme="majorHAnsi"/>
              </w:rPr>
              <w:t>)</w:t>
            </w:r>
          </w:p>
        </w:tc>
        <w:tc>
          <w:tcPr>
            <w:tcW w:w="1454" w:type="dxa"/>
            <w:shd w:val="clear" w:color="auto" w:fill="auto"/>
          </w:tcPr>
          <w:p w14:paraId="2FCD67D0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761465E9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07968333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3433F034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4792C8F7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65348FE8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5" w:type="dxa"/>
            <w:shd w:val="clear" w:color="auto" w:fill="auto"/>
          </w:tcPr>
          <w:p w14:paraId="2C81B1DE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EF0DA5" w:rsidRPr="00EF0DA5" w14:paraId="75DDB6FE" w14:textId="77777777" w:rsidTr="00EF0DA5">
        <w:trPr>
          <w:trHeight w:val="597"/>
        </w:trPr>
        <w:tc>
          <w:tcPr>
            <w:tcW w:w="3847" w:type="dxa"/>
            <w:shd w:val="clear" w:color="auto" w:fill="auto"/>
          </w:tcPr>
          <w:p w14:paraId="0F072370" w14:textId="118A0083" w:rsidR="00EF0DA5" w:rsidRPr="00EF0DA5" w:rsidRDefault="00EF0DA5" w:rsidP="00EF0DA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EF0DA5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Model &amp; Role Play</w:t>
            </w:r>
            <w:r w:rsidRPr="00EF0DA5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Replacement Skills</w:t>
            </w:r>
          </w:p>
          <w:p w14:paraId="036EE643" w14:textId="6A9969B9" w:rsidR="00EF0DA5" w:rsidRPr="00EF0DA5" w:rsidRDefault="00EF0DA5" w:rsidP="00EF0DA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EF0DA5">
              <w:rPr>
                <w:rFonts w:asciiTheme="majorHAnsi" w:eastAsia="Calibri" w:hAnsiTheme="majorHAnsi" w:cstheme="majorHAnsi"/>
              </w:rPr>
              <w:t xml:space="preserve">Typically occurs in a 1:1 setting or small group </w:t>
            </w:r>
            <w:r w:rsidRPr="00EF0DA5">
              <w:rPr>
                <w:rFonts w:asciiTheme="majorHAnsi" w:eastAsia="Calibri" w:hAnsiTheme="majorHAnsi" w:cstheme="majorHAnsi"/>
              </w:rPr>
              <w:t>(</w:t>
            </w:r>
            <w:r w:rsidRPr="00EF0DA5">
              <w:rPr>
                <w:rFonts w:asciiTheme="majorHAnsi" w:eastAsia="Calibri" w:hAnsiTheme="majorHAnsi" w:cstheme="majorHAnsi"/>
              </w:rPr>
              <w:t>1-2x a week</w:t>
            </w:r>
            <w:r w:rsidRPr="00EF0DA5">
              <w:rPr>
                <w:rFonts w:asciiTheme="majorHAnsi" w:eastAsia="Calibri" w:hAnsiTheme="majorHAnsi" w:cstheme="majorHAnsi"/>
              </w:rPr>
              <w:t>)</w:t>
            </w:r>
          </w:p>
        </w:tc>
        <w:tc>
          <w:tcPr>
            <w:tcW w:w="1454" w:type="dxa"/>
            <w:shd w:val="clear" w:color="auto" w:fill="auto"/>
          </w:tcPr>
          <w:p w14:paraId="508448D1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7DEA67C4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249BD559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095476A6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08588471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46DD9720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5" w:type="dxa"/>
            <w:shd w:val="clear" w:color="auto" w:fill="auto"/>
          </w:tcPr>
          <w:p w14:paraId="3DFB89AE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EF0DA5" w:rsidRPr="00EF0DA5" w14:paraId="42889B93" w14:textId="77777777" w:rsidTr="00EF0DA5">
        <w:trPr>
          <w:trHeight w:val="510"/>
        </w:trPr>
        <w:tc>
          <w:tcPr>
            <w:tcW w:w="3847" w:type="dxa"/>
            <w:shd w:val="clear" w:color="auto" w:fill="auto"/>
          </w:tcPr>
          <w:p w14:paraId="4BDE44B9" w14:textId="6EE7C3A8" w:rsidR="00EF0DA5" w:rsidRPr="00EF0DA5" w:rsidRDefault="00EF0DA5" w:rsidP="00EF0DA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EF0DA5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Implement Antecedent Strategies</w:t>
            </w: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to Prevent Unwanted Behavior</w:t>
            </w:r>
          </w:p>
          <w:p w14:paraId="14333EDE" w14:textId="77777777" w:rsidR="00EF0DA5" w:rsidRPr="00EF0DA5" w:rsidRDefault="00EF0DA5" w:rsidP="00EF0DA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EF0DA5">
              <w:rPr>
                <w:rFonts w:asciiTheme="majorHAnsi" w:eastAsia="Calibri" w:hAnsiTheme="majorHAnsi" w:cstheme="majorHAnsi"/>
              </w:rPr>
              <w:t>Daily throughout the day</w:t>
            </w:r>
          </w:p>
        </w:tc>
        <w:tc>
          <w:tcPr>
            <w:tcW w:w="1454" w:type="dxa"/>
            <w:shd w:val="clear" w:color="auto" w:fill="auto"/>
          </w:tcPr>
          <w:p w14:paraId="0CFF8B3D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428D6CAA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468E96DD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673E85B5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649C6065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5E2AF541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5" w:type="dxa"/>
            <w:shd w:val="clear" w:color="auto" w:fill="auto"/>
          </w:tcPr>
          <w:p w14:paraId="310FB467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EF0DA5" w:rsidRPr="00EF0DA5" w14:paraId="7D32C625" w14:textId="77777777" w:rsidTr="00EF0DA5">
        <w:trPr>
          <w:trHeight w:val="510"/>
        </w:trPr>
        <w:tc>
          <w:tcPr>
            <w:tcW w:w="3847" w:type="dxa"/>
            <w:shd w:val="clear" w:color="auto" w:fill="auto"/>
          </w:tcPr>
          <w:p w14:paraId="2332814A" w14:textId="7BAD1EE5" w:rsidR="00EF0DA5" w:rsidRDefault="00EF0DA5" w:rsidP="00EF0DA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EF0DA5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Implement Antecedent Strategies</w:t>
            </w: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to </w:t>
            </w: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Prompt &amp; Support Replacement Skills</w:t>
            </w: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52AAA4DC" w14:textId="0D6CD4F5" w:rsidR="00EF0DA5" w:rsidRPr="00EF0DA5" w:rsidRDefault="00EF0DA5" w:rsidP="00EF0DA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EF0DA5">
              <w:rPr>
                <w:rFonts w:asciiTheme="majorHAnsi" w:eastAsia="Calibri" w:hAnsiTheme="majorHAnsi" w:cstheme="majorHAnsi"/>
              </w:rPr>
              <w:t>Daily throughout the day</w:t>
            </w:r>
          </w:p>
        </w:tc>
        <w:tc>
          <w:tcPr>
            <w:tcW w:w="1454" w:type="dxa"/>
            <w:shd w:val="clear" w:color="auto" w:fill="auto"/>
          </w:tcPr>
          <w:p w14:paraId="778374D2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09258185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7EE68E13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6DE56908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14FB5B1C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09E2F6C0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5" w:type="dxa"/>
            <w:shd w:val="clear" w:color="auto" w:fill="auto"/>
          </w:tcPr>
          <w:p w14:paraId="6320D25B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EF0DA5" w:rsidRPr="00EF0DA5" w14:paraId="4D2C16E8" w14:textId="77777777" w:rsidTr="00EF0DA5">
        <w:trPr>
          <w:trHeight w:val="571"/>
        </w:trPr>
        <w:tc>
          <w:tcPr>
            <w:tcW w:w="3847" w:type="dxa"/>
            <w:shd w:val="clear" w:color="auto" w:fill="auto"/>
          </w:tcPr>
          <w:p w14:paraId="0DC52D2C" w14:textId="66B1F8F9" w:rsidR="00EF0DA5" w:rsidRPr="00EF0DA5" w:rsidRDefault="00EF0DA5" w:rsidP="00EF0DA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EF0DA5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Implement Reinforcement Strategies</w:t>
            </w:r>
          </w:p>
          <w:p w14:paraId="6062B17F" w14:textId="77777777" w:rsidR="00EF0DA5" w:rsidRPr="00EF0DA5" w:rsidRDefault="00EF0DA5" w:rsidP="00EF0DA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EF0DA5">
              <w:rPr>
                <w:rFonts w:asciiTheme="majorHAnsi" w:eastAsia="Calibri" w:hAnsiTheme="majorHAnsi" w:cstheme="majorHAnsi"/>
              </w:rPr>
              <w:t>Daily throughout the day</w:t>
            </w:r>
          </w:p>
          <w:p w14:paraId="45403E09" w14:textId="77777777" w:rsidR="00EF0DA5" w:rsidRPr="00EF0DA5" w:rsidRDefault="00EF0DA5" w:rsidP="00EF0DA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F0DA5">
              <w:rPr>
                <w:rFonts w:asciiTheme="majorHAnsi" w:eastAsia="Calibri" w:hAnsiTheme="majorHAnsi" w:cstheme="majorHAnsi"/>
              </w:rPr>
              <w:t xml:space="preserve">Feedback during 1:1 practice </w:t>
            </w:r>
            <w:proofErr w:type="gramStart"/>
            <w:r w:rsidRPr="00EF0DA5">
              <w:rPr>
                <w:rFonts w:asciiTheme="majorHAnsi" w:eastAsia="Calibri" w:hAnsiTheme="majorHAnsi" w:cstheme="majorHAnsi"/>
              </w:rPr>
              <w:t>sessions</w:t>
            </w:r>
            <w:proofErr w:type="gramEnd"/>
          </w:p>
        </w:tc>
        <w:tc>
          <w:tcPr>
            <w:tcW w:w="1454" w:type="dxa"/>
            <w:shd w:val="clear" w:color="auto" w:fill="auto"/>
          </w:tcPr>
          <w:p w14:paraId="4C98C47F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1BB72530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5C1A6F3D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7D2A57F7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5C7D92A5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586F9DC7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5" w:type="dxa"/>
            <w:shd w:val="clear" w:color="auto" w:fill="auto"/>
          </w:tcPr>
          <w:p w14:paraId="4D04D354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EF0DA5" w:rsidRPr="00EF0DA5" w14:paraId="03D5B3F9" w14:textId="77777777" w:rsidTr="00EF0DA5">
        <w:trPr>
          <w:trHeight w:val="698"/>
        </w:trPr>
        <w:tc>
          <w:tcPr>
            <w:tcW w:w="3847" w:type="dxa"/>
            <w:shd w:val="clear" w:color="auto" w:fill="auto"/>
          </w:tcPr>
          <w:p w14:paraId="2F779082" w14:textId="6DA46F9A" w:rsidR="00EF0DA5" w:rsidRPr="00EF0DA5" w:rsidRDefault="00EF0DA5" w:rsidP="00EF0DA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EF0DA5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Maximize Teachable Moments </w:t>
            </w:r>
          </w:p>
          <w:p w14:paraId="18EF96FB" w14:textId="7F6DF83F" w:rsidR="00EF0DA5" w:rsidRPr="00EF0DA5" w:rsidRDefault="00EF0DA5" w:rsidP="00EF0DA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EF0DA5">
              <w:rPr>
                <w:rFonts w:asciiTheme="majorHAnsi" w:eastAsia="Calibri" w:hAnsiTheme="majorHAnsi" w:cstheme="majorHAnsi"/>
              </w:rPr>
              <w:t xml:space="preserve">As needed </w:t>
            </w:r>
            <w:r w:rsidRPr="00EF0DA5">
              <w:rPr>
                <w:rFonts w:asciiTheme="majorHAnsi" w:eastAsia="Calibri" w:hAnsiTheme="majorHAnsi" w:cstheme="majorHAnsi"/>
              </w:rPr>
              <w:t>throughout the day</w:t>
            </w:r>
          </w:p>
          <w:p w14:paraId="3A7FE729" w14:textId="77777777" w:rsidR="00EF0DA5" w:rsidRPr="00EF0DA5" w:rsidRDefault="00EF0DA5" w:rsidP="00EF0DA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EF0DA5">
              <w:rPr>
                <w:rFonts w:asciiTheme="majorHAnsi" w:eastAsia="Calibri" w:hAnsiTheme="majorHAnsi" w:cstheme="majorHAnsi"/>
              </w:rPr>
              <w:t xml:space="preserve">Feedback during 1:1 practice </w:t>
            </w:r>
            <w:proofErr w:type="gramStart"/>
            <w:r w:rsidRPr="00EF0DA5">
              <w:rPr>
                <w:rFonts w:asciiTheme="majorHAnsi" w:eastAsia="Calibri" w:hAnsiTheme="majorHAnsi" w:cstheme="majorHAnsi"/>
              </w:rPr>
              <w:t>sessions</w:t>
            </w:r>
            <w:proofErr w:type="gramEnd"/>
          </w:p>
        </w:tc>
        <w:tc>
          <w:tcPr>
            <w:tcW w:w="1454" w:type="dxa"/>
            <w:shd w:val="clear" w:color="auto" w:fill="auto"/>
          </w:tcPr>
          <w:p w14:paraId="57D3F0C7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78C8D6CF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4BE5BF35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47E51F68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3BF2B9BD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4" w:type="dxa"/>
            <w:shd w:val="clear" w:color="auto" w:fill="auto"/>
          </w:tcPr>
          <w:p w14:paraId="69CC6325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55" w:type="dxa"/>
            <w:shd w:val="clear" w:color="auto" w:fill="auto"/>
          </w:tcPr>
          <w:p w14:paraId="61047A53" w14:textId="77777777" w:rsidR="00EF0DA5" w:rsidRPr="00EF0DA5" w:rsidRDefault="00EF0DA5" w:rsidP="00EF0DA5">
            <w:pPr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</w:tr>
    </w:tbl>
    <w:p w14:paraId="10495685" w14:textId="77777777" w:rsidR="00EF0DA5" w:rsidRPr="00C060F1" w:rsidRDefault="00EF0DA5" w:rsidP="001347C2">
      <w:pPr>
        <w:spacing w:after="0"/>
        <w:rPr>
          <w:rFonts w:asciiTheme="majorHAnsi" w:hAnsiTheme="majorHAnsi" w:cstheme="majorHAnsi"/>
          <w:b/>
          <w:sz w:val="24"/>
          <w:szCs w:val="24"/>
          <w:u w:val="single"/>
        </w:rPr>
      </w:pPr>
    </w:p>
    <w:sectPr w:rsidR="00EF0DA5" w:rsidRPr="00C060F1" w:rsidSect="00900F81">
      <w:type w:val="continuous"/>
      <w:pgSz w:w="15840" w:h="12240" w:orient="landscape"/>
      <w:pgMar w:top="864" w:right="1008" w:bottom="864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6CD8A" w14:textId="77777777" w:rsidR="00EC292C" w:rsidRDefault="00EC292C" w:rsidP="00000B77">
      <w:pPr>
        <w:spacing w:after="0" w:line="240" w:lineRule="auto"/>
      </w:pPr>
      <w:r>
        <w:separator/>
      </w:r>
    </w:p>
  </w:endnote>
  <w:endnote w:type="continuationSeparator" w:id="0">
    <w:p w14:paraId="381264A5" w14:textId="77777777" w:rsidR="00EC292C" w:rsidRDefault="00EC292C" w:rsidP="0000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132BE" w14:textId="2F183F4A" w:rsidR="00000B77" w:rsidRPr="0060236E" w:rsidRDefault="00A811C6" w:rsidP="0060236E">
    <w:pPr>
      <w:jc w:val="center"/>
      <w:rPr>
        <w:rFonts w:ascii="Arial Narrow" w:hAnsi="Arial Narrow" w:cs="Arial"/>
        <w:sz w:val="14"/>
        <w:szCs w:val="16"/>
      </w:rPr>
    </w:pPr>
    <w:r>
      <w:rPr>
        <w:rFonts w:ascii="Arial Narrow" w:hAnsi="Arial Narrow" w:cs="Arial"/>
        <w:sz w:val="14"/>
        <w:szCs w:val="16"/>
      </w:rPr>
      <w:t>NJ PBSIS (V.20</w:t>
    </w:r>
    <w:r w:rsidR="00C060F1">
      <w:rPr>
        <w:rFonts w:ascii="Arial Narrow" w:hAnsi="Arial Narrow" w:cs="Arial"/>
        <w:sz w:val="14"/>
        <w:szCs w:val="16"/>
      </w:rPr>
      <w:t>21</w:t>
    </w:r>
    <w:r w:rsidR="00FF165C">
      <w:rPr>
        <w:rFonts w:ascii="Arial Narrow" w:hAnsi="Arial Narrow" w:cs="Arial"/>
        <w:sz w:val="14"/>
        <w:szCs w:val="16"/>
      </w:rPr>
      <w:t>-2022</w:t>
    </w:r>
    <w:r w:rsidR="0060236E">
      <w:rPr>
        <w:rFonts w:ascii="Arial Narrow" w:hAnsi="Arial Narrow" w:cs="Arial"/>
        <w:sz w:val="14"/>
        <w:szCs w:val="16"/>
      </w:rPr>
      <w:t xml:space="preserve">). NJPBSIS is sponsored by New Jersey </w:t>
    </w:r>
    <w:r>
      <w:rPr>
        <w:rFonts w:ascii="Arial Narrow" w:hAnsi="Arial Narrow" w:cs="Arial"/>
        <w:sz w:val="14"/>
        <w:szCs w:val="16"/>
      </w:rPr>
      <w:t>Department of Education, Office</w:t>
    </w:r>
    <w:r w:rsidR="0060236E">
      <w:rPr>
        <w:rFonts w:ascii="Arial Narrow" w:hAnsi="Arial Narrow" w:cs="Arial"/>
        <w:sz w:val="14"/>
        <w:szCs w:val="16"/>
      </w:rPr>
      <w:t xml:space="preserve"> of Special Education in collaboration with The Boggs Center, Rutgers Robert Wood Johnson Medical School. NJ PBSIS is funded by I.D.E.A., Part B. www.njpbs.org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01679" w14:textId="77777777" w:rsidR="00EC292C" w:rsidRDefault="00EC292C" w:rsidP="00000B77">
      <w:pPr>
        <w:spacing w:after="0" w:line="240" w:lineRule="auto"/>
      </w:pPr>
      <w:r>
        <w:separator/>
      </w:r>
    </w:p>
  </w:footnote>
  <w:footnote w:type="continuationSeparator" w:id="0">
    <w:p w14:paraId="5CA2F6C9" w14:textId="77777777" w:rsidR="00EC292C" w:rsidRDefault="00EC292C" w:rsidP="00000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3129"/>
    <w:multiLevelType w:val="hybridMultilevel"/>
    <w:tmpl w:val="6F5E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14D9"/>
    <w:multiLevelType w:val="hybridMultilevel"/>
    <w:tmpl w:val="F140AAFC"/>
    <w:lvl w:ilvl="0" w:tplc="F63C256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7827D2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33651E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F2C5A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6A6890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6B2EA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D0496D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68804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34860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65D5C73"/>
    <w:multiLevelType w:val="hybridMultilevel"/>
    <w:tmpl w:val="E0E65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C2F0D"/>
    <w:multiLevelType w:val="hybridMultilevel"/>
    <w:tmpl w:val="9A006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1C00"/>
    <w:multiLevelType w:val="hybridMultilevel"/>
    <w:tmpl w:val="E1D68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27828"/>
    <w:multiLevelType w:val="hybridMultilevel"/>
    <w:tmpl w:val="234A4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185543"/>
    <w:multiLevelType w:val="hybridMultilevel"/>
    <w:tmpl w:val="8206BE02"/>
    <w:lvl w:ilvl="0" w:tplc="D6E6C71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B4696A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DF8D5A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B466E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2284C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064E08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5C42E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008968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ECA9B3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24975E22"/>
    <w:multiLevelType w:val="hybridMultilevel"/>
    <w:tmpl w:val="FA4E2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C63C92"/>
    <w:multiLevelType w:val="hybridMultilevel"/>
    <w:tmpl w:val="D414A56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373F3340"/>
    <w:multiLevelType w:val="hybridMultilevel"/>
    <w:tmpl w:val="C20E0D0E"/>
    <w:lvl w:ilvl="0" w:tplc="0F00BB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8AA60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7E57C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5467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0860B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4560EA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A5215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1B082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46806B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3973274A"/>
    <w:multiLevelType w:val="hybridMultilevel"/>
    <w:tmpl w:val="7BB41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52495"/>
    <w:multiLevelType w:val="hybridMultilevel"/>
    <w:tmpl w:val="91DAD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B7460"/>
    <w:multiLevelType w:val="hybridMultilevel"/>
    <w:tmpl w:val="AD8C8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F486E"/>
    <w:multiLevelType w:val="hybridMultilevel"/>
    <w:tmpl w:val="DA8AA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A208A9"/>
    <w:multiLevelType w:val="hybridMultilevel"/>
    <w:tmpl w:val="B15CB7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C6F99"/>
    <w:multiLevelType w:val="hybridMultilevel"/>
    <w:tmpl w:val="244CC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CD4A27"/>
    <w:multiLevelType w:val="hybridMultilevel"/>
    <w:tmpl w:val="17DCB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B52892"/>
    <w:multiLevelType w:val="hybridMultilevel"/>
    <w:tmpl w:val="57885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5D13B9"/>
    <w:multiLevelType w:val="hybridMultilevel"/>
    <w:tmpl w:val="C9542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8D0195"/>
    <w:multiLevelType w:val="hybridMultilevel"/>
    <w:tmpl w:val="9CAE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7A7E14"/>
    <w:multiLevelType w:val="hybridMultilevel"/>
    <w:tmpl w:val="11CE51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EEA8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B2CBE5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3CA9C4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0BC7A3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06641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B66BB7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12C42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3B4F92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69C03BF5"/>
    <w:multiLevelType w:val="hybridMultilevel"/>
    <w:tmpl w:val="C39E1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63739D"/>
    <w:multiLevelType w:val="hybridMultilevel"/>
    <w:tmpl w:val="3AC4B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BF3CE1"/>
    <w:multiLevelType w:val="hybridMultilevel"/>
    <w:tmpl w:val="82A8F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4160A2"/>
    <w:multiLevelType w:val="hybridMultilevel"/>
    <w:tmpl w:val="BEAAF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0A3F78"/>
    <w:multiLevelType w:val="hybridMultilevel"/>
    <w:tmpl w:val="5FF0E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9"/>
  </w:num>
  <w:num w:numId="5">
    <w:abstractNumId w:val="12"/>
  </w:num>
  <w:num w:numId="6">
    <w:abstractNumId w:val="16"/>
  </w:num>
  <w:num w:numId="7">
    <w:abstractNumId w:val="3"/>
  </w:num>
  <w:num w:numId="8">
    <w:abstractNumId w:val="0"/>
  </w:num>
  <w:num w:numId="9">
    <w:abstractNumId w:val="22"/>
  </w:num>
  <w:num w:numId="10">
    <w:abstractNumId w:val="15"/>
  </w:num>
  <w:num w:numId="11">
    <w:abstractNumId w:val="7"/>
  </w:num>
  <w:num w:numId="12">
    <w:abstractNumId w:val="24"/>
  </w:num>
  <w:num w:numId="13">
    <w:abstractNumId w:val="20"/>
  </w:num>
  <w:num w:numId="14">
    <w:abstractNumId w:val="25"/>
  </w:num>
  <w:num w:numId="15">
    <w:abstractNumId w:val="10"/>
  </w:num>
  <w:num w:numId="16">
    <w:abstractNumId w:val="23"/>
  </w:num>
  <w:num w:numId="17">
    <w:abstractNumId w:val="18"/>
  </w:num>
  <w:num w:numId="18">
    <w:abstractNumId w:val="2"/>
  </w:num>
  <w:num w:numId="19">
    <w:abstractNumId w:val="4"/>
  </w:num>
  <w:num w:numId="20">
    <w:abstractNumId w:val="5"/>
  </w:num>
  <w:num w:numId="21">
    <w:abstractNumId w:val="13"/>
  </w:num>
  <w:num w:numId="22">
    <w:abstractNumId w:val="21"/>
  </w:num>
  <w:num w:numId="23">
    <w:abstractNumId w:val="17"/>
  </w:num>
  <w:num w:numId="24">
    <w:abstractNumId w:val="14"/>
  </w:num>
  <w:num w:numId="25">
    <w:abstractNumId w:val="1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9C6"/>
    <w:rsid w:val="00000B77"/>
    <w:rsid w:val="000120D6"/>
    <w:rsid w:val="00020A52"/>
    <w:rsid w:val="00030E43"/>
    <w:rsid w:val="00053640"/>
    <w:rsid w:val="00056FA5"/>
    <w:rsid w:val="00087B89"/>
    <w:rsid w:val="000A4A6D"/>
    <w:rsid w:val="000B16A2"/>
    <w:rsid w:val="000C436C"/>
    <w:rsid w:val="00101F88"/>
    <w:rsid w:val="001347C2"/>
    <w:rsid w:val="00142AC3"/>
    <w:rsid w:val="001A4AC0"/>
    <w:rsid w:val="001A50B8"/>
    <w:rsid w:val="001C2960"/>
    <w:rsid w:val="001C2E06"/>
    <w:rsid w:val="001D606C"/>
    <w:rsid w:val="001E5B2A"/>
    <w:rsid w:val="001E5FEE"/>
    <w:rsid w:val="001F447F"/>
    <w:rsid w:val="001F6DEA"/>
    <w:rsid w:val="00203C6E"/>
    <w:rsid w:val="0023334F"/>
    <w:rsid w:val="00234853"/>
    <w:rsid w:val="002544AD"/>
    <w:rsid w:val="00270973"/>
    <w:rsid w:val="00275A81"/>
    <w:rsid w:val="002807D0"/>
    <w:rsid w:val="00283C85"/>
    <w:rsid w:val="00292218"/>
    <w:rsid w:val="00293A5D"/>
    <w:rsid w:val="002C2ED4"/>
    <w:rsid w:val="002E0136"/>
    <w:rsid w:val="002E1678"/>
    <w:rsid w:val="00301FEF"/>
    <w:rsid w:val="00305E0E"/>
    <w:rsid w:val="003068E4"/>
    <w:rsid w:val="003144E1"/>
    <w:rsid w:val="00322D20"/>
    <w:rsid w:val="00363B1F"/>
    <w:rsid w:val="003762D4"/>
    <w:rsid w:val="003843C3"/>
    <w:rsid w:val="003E6952"/>
    <w:rsid w:val="003F1A32"/>
    <w:rsid w:val="003F612C"/>
    <w:rsid w:val="00401C7D"/>
    <w:rsid w:val="00423C7F"/>
    <w:rsid w:val="00425396"/>
    <w:rsid w:val="00435910"/>
    <w:rsid w:val="00456FF5"/>
    <w:rsid w:val="00475599"/>
    <w:rsid w:val="00492294"/>
    <w:rsid w:val="00495CE5"/>
    <w:rsid w:val="004A17AB"/>
    <w:rsid w:val="004F5011"/>
    <w:rsid w:val="00514716"/>
    <w:rsid w:val="0053019F"/>
    <w:rsid w:val="00550291"/>
    <w:rsid w:val="005E65B9"/>
    <w:rsid w:val="0060236E"/>
    <w:rsid w:val="006061DC"/>
    <w:rsid w:val="00650620"/>
    <w:rsid w:val="0067130D"/>
    <w:rsid w:val="00672151"/>
    <w:rsid w:val="006C4504"/>
    <w:rsid w:val="006D55F0"/>
    <w:rsid w:val="00703EF2"/>
    <w:rsid w:val="007379C6"/>
    <w:rsid w:val="007D1D99"/>
    <w:rsid w:val="007D3CF9"/>
    <w:rsid w:val="00816223"/>
    <w:rsid w:val="008A2141"/>
    <w:rsid w:val="008C22FA"/>
    <w:rsid w:val="008C513A"/>
    <w:rsid w:val="008D2259"/>
    <w:rsid w:val="00900F81"/>
    <w:rsid w:val="009072AD"/>
    <w:rsid w:val="00964506"/>
    <w:rsid w:val="00976ACB"/>
    <w:rsid w:val="0099187D"/>
    <w:rsid w:val="009C35E3"/>
    <w:rsid w:val="009E7739"/>
    <w:rsid w:val="00A47335"/>
    <w:rsid w:val="00A811C6"/>
    <w:rsid w:val="00AA4650"/>
    <w:rsid w:val="00AA7356"/>
    <w:rsid w:val="00AC2FB1"/>
    <w:rsid w:val="00AE206C"/>
    <w:rsid w:val="00B0473F"/>
    <w:rsid w:val="00B14611"/>
    <w:rsid w:val="00B345F7"/>
    <w:rsid w:val="00B37AA7"/>
    <w:rsid w:val="00B62A8D"/>
    <w:rsid w:val="00B7317D"/>
    <w:rsid w:val="00B76B8F"/>
    <w:rsid w:val="00B82C09"/>
    <w:rsid w:val="00BC05FB"/>
    <w:rsid w:val="00BD1548"/>
    <w:rsid w:val="00BF743B"/>
    <w:rsid w:val="00C023DA"/>
    <w:rsid w:val="00C060F1"/>
    <w:rsid w:val="00C10948"/>
    <w:rsid w:val="00C12269"/>
    <w:rsid w:val="00C14883"/>
    <w:rsid w:val="00C14E1E"/>
    <w:rsid w:val="00C22852"/>
    <w:rsid w:val="00C304E1"/>
    <w:rsid w:val="00C42092"/>
    <w:rsid w:val="00C52D25"/>
    <w:rsid w:val="00C86706"/>
    <w:rsid w:val="00C87AF0"/>
    <w:rsid w:val="00C90D83"/>
    <w:rsid w:val="00CA79C0"/>
    <w:rsid w:val="00CB6856"/>
    <w:rsid w:val="00CE2CF0"/>
    <w:rsid w:val="00CE6803"/>
    <w:rsid w:val="00D13B23"/>
    <w:rsid w:val="00DA72B5"/>
    <w:rsid w:val="00DD1CC2"/>
    <w:rsid w:val="00DE12FD"/>
    <w:rsid w:val="00E20088"/>
    <w:rsid w:val="00E439BE"/>
    <w:rsid w:val="00E60535"/>
    <w:rsid w:val="00E864D9"/>
    <w:rsid w:val="00EA202D"/>
    <w:rsid w:val="00EB0611"/>
    <w:rsid w:val="00EB0C96"/>
    <w:rsid w:val="00EB3762"/>
    <w:rsid w:val="00EC292C"/>
    <w:rsid w:val="00ED6265"/>
    <w:rsid w:val="00EE61E6"/>
    <w:rsid w:val="00EE6438"/>
    <w:rsid w:val="00EF0DA5"/>
    <w:rsid w:val="00EF7770"/>
    <w:rsid w:val="00F01A0C"/>
    <w:rsid w:val="00F05032"/>
    <w:rsid w:val="00F235B2"/>
    <w:rsid w:val="00F473FD"/>
    <w:rsid w:val="00F5021E"/>
    <w:rsid w:val="00F60A0A"/>
    <w:rsid w:val="00FB1387"/>
    <w:rsid w:val="00FF165C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C8513"/>
  <w15:chartTrackingRefBased/>
  <w15:docId w15:val="{3907E45C-8906-46CF-A668-8BD676CF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0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B77"/>
  </w:style>
  <w:style w:type="paragraph" w:styleId="Footer">
    <w:name w:val="footer"/>
    <w:basedOn w:val="Normal"/>
    <w:link w:val="FooterChar"/>
    <w:uiPriority w:val="99"/>
    <w:unhideWhenUsed/>
    <w:rsid w:val="00000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B77"/>
  </w:style>
  <w:style w:type="paragraph" w:styleId="ListParagraph">
    <w:name w:val="List Paragraph"/>
    <w:basedOn w:val="Normal"/>
    <w:uiPriority w:val="34"/>
    <w:qFormat/>
    <w:rsid w:val="00C228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9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2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6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4E6C1-04BE-4C11-A965-97E710101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Biomedical and Health Sciences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Lohrmann, Sharon</cp:lastModifiedBy>
  <cp:revision>8</cp:revision>
  <cp:lastPrinted>2017-02-16T14:26:00Z</cp:lastPrinted>
  <dcterms:created xsi:type="dcterms:W3CDTF">2021-03-29T20:59:00Z</dcterms:created>
  <dcterms:modified xsi:type="dcterms:W3CDTF">2021-08-28T11:30:00Z</dcterms:modified>
</cp:coreProperties>
</file>